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3D50" w14:textId="77777777" w:rsidR="00A04A7F" w:rsidRDefault="005A4500">
      <w:pPr>
        <w:spacing w:afterLines="50" w:after="156" w:line="560" w:lineRule="exact"/>
        <w:jc w:val="center"/>
        <w:rPr>
          <w:rFonts w:ascii="仿宋" w:eastAsia="黑体" w:hAnsi="仿宋" w:cs="黑体"/>
          <w:sz w:val="44"/>
          <w:szCs w:val="44"/>
        </w:rPr>
      </w:pPr>
      <w:r>
        <w:rPr>
          <w:rFonts w:ascii="仿宋" w:eastAsia="黑体" w:hAnsi="仿宋" w:cs="黑体" w:hint="eastAsia"/>
          <w:sz w:val="44"/>
          <w:szCs w:val="44"/>
        </w:rPr>
        <w:t>西北农林科技大学</w:t>
      </w:r>
    </w:p>
    <w:p w14:paraId="52694265" w14:textId="77777777" w:rsidR="00A04A7F" w:rsidRDefault="005A4500">
      <w:pPr>
        <w:spacing w:afterLines="50" w:after="156" w:line="560" w:lineRule="exact"/>
        <w:jc w:val="center"/>
        <w:rPr>
          <w:rFonts w:ascii="仿宋" w:eastAsia="黑体" w:hAnsi="仿宋" w:cs="黑体"/>
          <w:sz w:val="44"/>
          <w:szCs w:val="44"/>
        </w:rPr>
      </w:pPr>
      <w:bookmarkStart w:id="0" w:name="OLE_LINK16"/>
      <w:r>
        <w:rPr>
          <w:rFonts w:ascii="仿宋" w:eastAsia="黑体" w:hAnsi="仿宋" w:cs="黑体" w:hint="eastAsia"/>
          <w:sz w:val="44"/>
          <w:szCs w:val="44"/>
        </w:rPr>
        <w:t>数据计算及应用微专业</w:t>
      </w:r>
      <w:bookmarkEnd w:id="0"/>
      <w:r>
        <w:rPr>
          <w:rFonts w:ascii="仿宋" w:eastAsia="黑体" w:hAnsi="仿宋" w:cs="黑体" w:hint="eastAsia"/>
          <w:sz w:val="44"/>
          <w:szCs w:val="44"/>
        </w:rPr>
        <w:t>招生简章</w:t>
      </w:r>
    </w:p>
    <w:p w14:paraId="1A4B1ECC" w14:textId="77777777" w:rsidR="00A04A7F" w:rsidRDefault="005A4500">
      <w:pPr>
        <w:pStyle w:val="a7"/>
        <w:widowControl/>
        <w:shd w:val="clear" w:color="auto" w:fill="FFFFFF"/>
        <w:spacing w:line="560" w:lineRule="exact"/>
        <w:ind w:firstLineChars="200" w:firstLine="640"/>
        <w:rPr>
          <w:rFonts w:ascii="仿宋" w:eastAsia="黑体" w:hAnsi="仿宋" w:cs="黑体"/>
          <w:sz w:val="32"/>
          <w:szCs w:val="32"/>
        </w:rPr>
      </w:pPr>
      <w:r>
        <w:rPr>
          <w:rFonts w:ascii="仿宋" w:eastAsia="黑体" w:hAnsi="仿宋" w:cs="黑体" w:hint="eastAsia"/>
          <w:sz w:val="32"/>
          <w:szCs w:val="32"/>
        </w:rPr>
        <w:t>一、专业简介</w:t>
      </w:r>
    </w:p>
    <w:p w14:paraId="6D99C895" w14:textId="77777777" w:rsidR="00A04A7F" w:rsidRDefault="005A4500">
      <w:pPr>
        <w:adjustRightInd w:val="0"/>
        <w:snapToGrid w:val="0"/>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数据计算及应用微专业紧扣大数据与人工智能时代脉搏，积极响应国家数据要素赋能战略，精准破解农业数字化转型中数据技术与行业应用脱节的结构性人才矛盾。专业依托数学、统计学、计算机科学等基础学科，融合农业科学、经济金融和工程技术等多学科资源，构建“数学基础</w:t>
      </w:r>
      <w:r>
        <w:rPr>
          <w:rFonts w:ascii="Times New Roman" w:eastAsia="仿宋" w:hAnsi="Times New Roman" w:cs="Times New Roman" w:hint="eastAsia"/>
          <w:color w:val="000000"/>
          <w:sz w:val="32"/>
          <w:szCs w:val="32"/>
        </w:rPr>
        <w:t>+</w:t>
      </w:r>
      <w:r>
        <w:rPr>
          <w:rFonts w:ascii="Times New Roman" w:eastAsia="仿宋" w:hAnsi="Times New Roman" w:cs="Times New Roman" w:hint="eastAsia"/>
          <w:color w:val="000000"/>
          <w:sz w:val="32"/>
          <w:szCs w:val="32"/>
        </w:rPr>
        <w:t>统计分析</w:t>
      </w:r>
      <w:r>
        <w:rPr>
          <w:rFonts w:ascii="Times New Roman" w:eastAsia="仿宋" w:hAnsi="Times New Roman" w:cs="Times New Roman" w:hint="eastAsia"/>
          <w:color w:val="000000"/>
          <w:sz w:val="32"/>
          <w:szCs w:val="32"/>
        </w:rPr>
        <w:t>+</w:t>
      </w:r>
      <w:r>
        <w:rPr>
          <w:rFonts w:ascii="Times New Roman" w:eastAsia="仿宋" w:hAnsi="Times New Roman" w:cs="Times New Roman" w:hint="eastAsia"/>
          <w:color w:val="000000"/>
          <w:sz w:val="32"/>
          <w:szCs w:val="32"/>
        </w:rPr>
        <w:t>实践应用”三位一体的培养体系，采用项目式教学模式，通过真实案例与行业场景模拟，强化统计分析、机器学习等前沿技术的实战应用。致力于培养兼具数据分析技术与行业实践能力的高素质复合型人才，为区域数字经济发展与农业新质生产力培育提供坚实人才支撑。</w:t>
      </w:r>
    </w:p>
    <w:p w14:paraId="1700C64C" w14:textId="77777777" w:rsidR="00A04A7F" w:rsidRDefault="005A4500">
      <w:pPr>
        <w:pStyle w:val="a7"/>
        <w:widowControl/>
        <w:shd w:val="clear" w:color="auto" w:fill="FFFFFF"/>
        <w:spacing w:line="560" w:lineRule="exact"/>
        <w:ind w:firstLineChars="200" w:firstLine="640"/>
        <w:rPr>
          <w:rFonts w:ascii="仿宋" w:eastAsia="黑体" w:hAnsi="仿宋" w:cs="黑体"/>
          <w:sz w:val="32"/>
          <w:szCs w:val="32"/>
        </w:rPr>
      </w:pPr>
      <w:r>
        <w:rPr>
          <w:rFonts w:ascii="仿宋" w:eastAsia="黑体" w:hAnsi="仿宋" w:cs="黑体"/>
          <w:sz w:val="32"/>
          <w:szCs w:val="32"/>
        </w:rPr>
        <w:t>二、培养目标</w:t>
      </w:r>
    </w:p>
    <w:p w14:paraId="2CFFEA7B"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1.</w:t>
      </w:r>
      <w:r>
        <w:rPr>
          <w:rFonts w:ascii="Times New Roman" w:eastAsia="仿宋" w:hAnsi="Times New Roman" w:cs="Times New Roman" w:hint="eastAsia"/>
          <w:color w:val="000000"/>
          <w:sz w:val="32"/>
          <w:szCs w:val="32"/>
        </w:rPr>
        <w:t>拥护党的基本路线和方针政策，遵纪守法，诚实守信，遵守学术规范；</w:t>
      </w:r>
    </w:p>
    <w:p w14:paraId="70D34739"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2.</w:t>
      </w:r>
      <w:r>
        <w:rPr>
          <w:rFonts w:ascii="Times New Roman" w:eastAsia="仿宋" w:hAnsi="Times New Roman" w:cs="Times New Roman" w:hint="eastAsia"/>
          <w:color w:val="000000"/>
          <w:sz w:val="32"/>
          <w:szCs w:val="32"/>
        </w:rPr>
        <w:t>具备数据计算基础，掌握数学建模、统计分析、算法设计等基本理论和方法；</w:t>
      </w:r>
    </w:p>
    <w:p w14:paraId="74604E0A"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3.</w:t>
      </w:r>
      <w:r>
        <w:rPr>
          <w:rFonts w:ascii="Times New Roman" w:eastAsia="仿宋" w:hAnsi="Times New Roman" w:cs="Times New Roman" w:hint="eastAsia"/>
          <w:color w:val="000000"/>
          <w:sz w:val="32"/>
          <w:szCs w:val="32"/>
        </w:rPr>
        <w:t>熟练运用</w:t>
      </w:r>
      <w:r>
        <w:rPr>
          <w:rFonts w:ascii="Times New Roman" w:eastAsia="仿宋" w:hAnsi="Times New Roman" w:cs="Times New Roman" w:hint="eastAsia"/>
          <w:color w:val="000000"/>
          <w:sz w:val="32"/>
          <w:szCs w:val="32"/>
        </w:rPr>
        <w:t>MATLAB</w:t>
      </w:r>
      <w:r>
        <w:rPr>
          <w:rFonts w:ascii="Times New Roman" w:eastAsia="仿宋" w:hAnsi="Times New Roman" w:cs="Times New Roman" w:hint="eastAsia"/>
          <w:color w:val="000000"/>
          <w:sz w:val="32"/>
          <w:szCs w:val="32"/>
        </w:rPr>
        <w:t>、</w:t>
      </w:r>
      <w:r>
        <w:rPr>
          <w:rFonts w:ascii="Times New Roman" w:eastAsia="仿宋" w:hAnsi="Times New Roman" w:cs="Times New Roman" w:hint="eastAsia"/>
          <w:color w:val="000000"/>
          <w:sz w:val="32"/>
          <w:szCs w:val="32"/>
        </w:rPr>
        <w:t>Python</w:t>
      </w:r>
      <w:r>
        <w:rPr>
          <w:rFonts w:ascii="Times New Roman" w:eastAsia="仿宋" w:hAnsi="Times New Roman" w:cs="Times New Roman" w:hint="eastAsia"/>
          <w:color w:val="000000"/>
          <w:sz w:val="32"/>
          <w:szCs w:val="32"/>
        </w:rPr>
        <w:t>、</w:t>
      </w:r>
      <w:r>
        <w:rPr>
          <w:rFonts w:ascii="Times New Roman" w:eastAsia="仿宋" w:hAnsi="Times New Roman" w:cs="Times New Roman" w:hint="eastAsia"/>
          <w:color w:val="000000"/>
          <w:sz w:val="32"/>
          <w:szCs w:val="32"/>
        </w:rPr>
        <w:t>R</w:t>
      </w:r>
      <w:r>
        <w:rPr>
          <w:rFonts w:ascii="Times New Roman" w:eastAsia="仿宋" w:hAnsi="Times New Roman" w:cs="Times New Roman" w:hint="eastAsia"/>
          <w:color w:val="000000"/>
          <w:sz w:val="32"/>
          <w:szCs w:val="32"/>
        </w:rPr>
        <w:t>等编程语言及数据分析工具；</w:t>
      </w:r>
    </w:p>
    <w:p w14:paraId="250FDF29"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4.</w:t>
      </w:r>
      <w:r>
        <w:rPr>
          <w:rFonts w:ascii="Times New Roman" w:eastAsia="仿宋" w:hAnsi="Times New Roman" w:cs="Times New Roman" w:hint="eastAsia"/>
          <w:color w:val="000000"/>
          <w:sz w:val="32"/>
          <w:szCs w:val="32"/>
        </w:rPr>
        <w:t>能够将数据计算技术应用于农业、生物、经济管理和工程技术等领域，解决实际问题。</w:t>
      </w:r>
    </w:p>
    <w:p w14:paraId="1F62EEAE" w14:textId="77777777" w:rsidR="00A04A7F" w:rsidRDefault="005A4500">
      <w:pPr>
        <w:pStyle w:val="a7"/>
        <w:widowControl/>
        <w:shd w:val="clear" w:color="auto" w:fill="FFFFFF"/>
        <w:spacing w:line="560" w:lineRule="exact"/>
        <w:ind w:firstLineChars="200" w:firstLine="640"/>
        <w:rPr>
          <w:rFonts w:ascii="仿宋" w:eastAsia="黑体" w:hAnsi="仿宋" w:cs="黑体"/>
          <w:sz w:val="32"/>
          <w:szCs w:val="32"/>
        </w:rPr>
      </w:pPr>
      <w:r>
        <w:rPr>
          <w:rFonts w:ascii="仿宋" w:eastAsia="黑体" w:hAnsi="仿宋" w:cs="黑体" w:hint="eastAsia"/>
          <w:sz w:val="32"/>
          <w:szCs w:val="32"/>
        </w:rPr>
        <w:t>三、师资力量</w:t>
      </w:r>
    </w:p>
    <w:p w14:paraId="624D2D7C"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核心授课教师团队融合数学、统计学、计算机科学、农业科学、经济金融等多学科背景，兼具扎实的理论功底与丰富的行业</w:t>
      </w:r>
      <w:r>
        <w:rPr>
          <w:rFonts w:ascii="Times New Roman" w:eastAsia="仿宋" w:hAnsi="Times New Roman" w:cs="Times New Roman" w:hint="eastAsia"/>
          <w:color w:val="000000"/>
          <w:sz w:val="32"/>
          <w:szCs w:val="32"/>
        </w:rPr>
        <w:lastRenderedPageBreak/>
        <w:t>经验。团队成员包括长期从事数学建模、数理统计、机器学习、运筹优化等课程教学的骨干教师，主持或参与多项国家级、省部级科研项目，成果发表于国内外高水平期刊，理论功底深厚、科研转化能力突出，准确把握行业前沿与实际应用场景，为微专业建设提供有力支撑。核心骨干教师包括：</w:t>
      </w:r>
    </w:p>
    <w:p w14:paraId="79F11409"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樊宏涛，教授，博士生导师。主讲数值分析等课程，曾主导产学研融合项目，聚焦大数据驱动下的智能决策与行业赋能，具备深厚的理论功底与丰富的实战经验，致力于培养具备数据思维与跨学科能力的复合型人才。长期从事数据科学、计算建模与跨学科应用研究，主持国家级、省部级项目</w:t>
      </w:r>
      <w:r>
        <w:rPr>
          <w:rFonts w:ascii="Times New Roman" w:eastAsia="仿宋" w:hAnsi="Times New Roman" w:cs="Times New Roman" w:hint="eastAsia"/>
          <w:color w:val="000000"/>
          <w:sz w:val="32"/>
          <w:szCs w:val="32"/>
        </w:rPr>
        <w:t>4</w:t>
      </w:r>
      <w:r>
        <w:rPr>
          <w:rFonts w:ascii="Times New Roman" w:eastAsia="仿宋" w:hAnsi="Times New Roman" w:cs="Times New Roman" w:hint="eastAsia"/>
          <w:color w:val="000000"/>
          <w:sz w:val="32"/>
          <w:szCs w:val="32"/>
        </w:rPr>
        <w:t>项，在国内外重要学术期刊上发表论文</w:t>
      </w:r>
      <w:r>
        <w:rPr>
          <w:rFonts w:ascii="Times New Roman" w:eastAsia="仿宋" w:hAnsi="Times New Roman" w:cs="Times New Roman" w:hint="eastAsia"/>
          <w:color w:val="000000"/>
          <w:sz w:val="32"/>
          <w:szCs w:val="32"/>
        </w:rPr>
        <w:t>30</w:t>
      </w:r>
      <w:r>
        <w:rPr>
          <w:rFonts w:ascii="Times New Roman" w:eastAsia="仿宋" w:hAnsi="Times New Roman" w:cs="Times New Roman" w:hint="eastAsia"/>
          <w:color w:val="000000"/>
          <w:sz w:val="32"/>
          <w:szCs w:val="32"/>
        </w:rPr>
        <w:t>余篇。</w:t>
      </w:r>
    </w:p>
    <w:p w14:paraId="382598E6"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杜俊莉，副教授，硕士生导师。主讲概率论与数理统计、生物统计学、现代统计模型与算法等课程，主编、副主编出版教材</w:t>
      </w:r>
      <w:r>
        <w:rPr>
          <w:rFonts w:ascii="Times New Roman" w:eastAsia="仿宋" w:hAnsi="Times New Roman" w:cs="Times New Roman" w:hint="eastAsia"/>
          <w:color w:val="000000"/>
          <w:sz w:val="32"/>
          <w:szCs w:val="32"/>
        </w:rPr>
        <w:t>7</w:t>
      </w:r>
      <w:r>
        <w:rPr>
          <w:rFonts w:ascii="Times New Roman" w:eastAsia="仿宋" w:hAnsi="Times New Roman" w:cs="Times New Roman" w:hint="eastAsia"/>
          <w:color w:val="000000"/>
          <w:sz w:val="32"/>
          <w:szCs w:val="32"/>
        </w:rPr>
        <w:t>部，主持教学改革</w:t>
      </w:r>
      <w:r>
        <w:rPr>
          <w:rFonts w:ascii="Times New Roman" w:eastAsia="仿宋" w:hAnsi="Times New Roman" w:cs="Times New Roman" w:hint="eastAsia"/>
          <w:color w:val="000000"/>
          <w:sz w:val="32"/>
          <w:szCs w:val="32"/>
        </w:rPr>
        <w:t>(</w:t>
      </w:r>
      <w:r>
        <w:rPr>
          <w:rFonts w:ascii="Times New Roman" w:eastAsia="仿宋" w:hAnsi="Times New Roman" w:cs="Times New Roman" w:hint="eastAsia"/>
          <w:color w:val="000000"/>
          <w:sz w:val="32"/>
          <w:szCs w:val="32"/>
        </w:rPr>
        <w:t>含课程思政</w:t>
      </w:r>
      <w:r>
        <w:rPr>
          <w:rFonts w:ascii="Times New Roman" w:eastAsia="仿宋" w:hAnsi="Times New Roman" w:cs="Times New Roman" w:hint="eastAsia"/>
          <w:color w:val="000000"/>
          <w:sz w:val="32"/>
          <w:szCs w:val="32"/>
        </w:rPr>
        <w:t>)</w:t>
      </w:r>
      <w:r>
        <w:rPr>
          <w:rFonts w:ascii="Times New Roman" w:eastAsia="仿宋" w:hAnsi="Times New Roman" w:cs="Times New Roman" w:hint="eastAsia"/>
          <w:color w:val="000000"/>
          <w:sz w:val="32"/>
          <w:szCs w:val="32"/>
        </w:rPr>
        <w:t>、一流课程建设、</w:t>
      </w:r>
      <w:r>
        <w:rPr>
          <w:rFonts w:ascii="Times New Roman" w:eastAsia="仿宋" w:hAnsi="Times New Roman" w:cs="Times New Roman" w:hint="eastAsia"/>
          <w:color w:val="000000"/>
          <w:sz w:val="32"/>
          <w:szCs w:val="32"/>
        </w:rPr>
        <w:t>MOOC</w:t>
      </w:r>
      <w:r>
        <w:rPr>
          <w:rFonts w:ascii="Times New Roman" w:eastAsia="仿宋" w:hAnsi="Times New Roman" w:cs="Times New Roman" w:hint="eastAsia"/>
          <w:color w:val="000000"/>
          <w:sz w:val="32"/>
          <w:szCs w:val="32"/>
        </w:rPr>
        <w:t>课课程建设等项目</w:t>
      </w:r>
      <w:r>
        <w:rPr>
          <w:rFonts w:ascii="Times New Roman" w:eastAsia="仿宋" w:hAnsi="Times New Roman" w:cs="Times New Roman" w:hint="eastAsia"/>
          <w:color w:val="000000"/>
          <w:sz w:val="32"/>
          <w:szCs w:val="32"/>
        </w:rPr>
        <w:t>8</w:t>
      </w:r>
      <w:r>
        <w:rPr>
          <w:rFonts w:ascii="Times New Roman" w:eastAsia="仿宋" w:hAnsi="Times New Roman" w:cs="Times New Roman" w:hint="eastAsia"/>
          <w:color w:val="000000"/>
          <w:sz w:val="32"/>
          <w:szCs w:val="32"/>
        </w:rPr>
        <w:t>项。从事生物统计、生物信息学的研究工作，主持国家及省部级科研项目</w:t>
      </w:r>
      <w:r>
        <w:rPr>
          <w:rFonts w:ascii="Times New Roman" w:eastAsia="仿宋" w:hAnsi="Times New Roman" w:cs="Times New Roman" w:hint="eastAsia"/>
          <w:color w:val="000000"/>
          <w:sz w:val="32"/>
          <w:szCs w:val="32"/>
        </w:rPr>
        <w:t>2</w:t>
      </w:r>
      <w:r>
        <w:rPr>
          <w:rFonts w:ascii="Times New Roman" w:eastAsia="仿宋" w:hAnsi="Times New Roman" w:cs="Times New Roman" w:hint="eastAsia"/>
          <w:color w:val="000000"/>
          <w:sz w:val="32"/>
          <w:szCs w:val="32"/>
        </w:rPr>
        <w:t>项，以第一作者或通讯作者发表教学科研论文</w:t>
      </w:r>
      <w:r>
        <w:rPr>
          <w:rFonts w:ascii="Times New Roman" w:eastAsia="仿宋" w:hAnsi="Times New Roman" w:cs="Times New Roman" w:hint="eastAsia"/>
          <w:color w:val="000000"/>
          <w:sz w:val="32"/>
          <w:szCs w:val="32"/>
        </w:rPr>
        <w:t>10</w:t>
      </w:r>
      <w:r>
        <w:rPr>
          <w:rFonts w:ascii="Times New Roman" w:eastAsia="仿宋" w:hAnsi="Times New Roman" w:cs="Times New Roman" w:hint="eastAsia"/>
          <w:color w:val="000000"/>
          <w:sz w:val="32"/>
          <w:szCs w:val="32"/>
        </w:rPr>
        <w:t>余篇。</w:t>
      </w:r>
    </w:p>
    <w:p w14:paraId="309A9AB3"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胡小宁，副教授，硕士生导师。主讲概率论与数理统计、多元统计分析、生物统计学等课程，主持校级以上教改项目</w:t>
      </w:r>
      <w:r>
        <w:rPr>
          <w:rFonts w:ascii="Times New Roman" w:eastAsia="仿宋" w:hAnsi="Times New Roman" w:cs="Times New Roman" w:hint="eastAsia"/>
          <w:color w:val="000000"/>
          <w:sz w:val="32"/>
          <w:szCs w:val="32"/>
        </w:rPr>
        <w:t>3</w:t>
      </w:r>
      <w:r>
        <w:rPr>
          <w:rFonts w:ascii="Times New Roman" w:eastAsia="仿宋" w:hAnsi="Times New Roman" w:cs="Times New Roman" w:hint="eastAsia"/>
          <w:color w:val="000000"/>
          <w:sz w:val="32"/>
          <w:szCs w:val="32"/>
        </w:rPr>
        <w:t>项，指导学生参加多项学科竞赛并获得国家级奖项</w:t>
      </w:r>
      <w:r>
        <w:rPr>
          <w:rFonts w:ascii="Times New Roman" w:eastAsia="仿宋" w:hAnsi="Times New Roman" w:cs="Times New Roman" w:hint="eastAsia"/>
          <w:color w:val="000000"/>
          <w:sz w:val="32"/>
          <w:szCs w:val="32"/>
        </w:rPr>
        <w:t>10</w:t>
      </w:r>
      <w:r>
        <w:rPr>
          <w:rFonts w:ascii="Times New Roman" w:eastAsia="仿宋" w:hAnsi="Times New Roman" w:cs="Times New Roman" w:hint="eastAsia"/>
          <w:color w:val="000000"/>
          <w:sz w:val="32"/>
          <w:szCs w:val="32"/>
        </w:rPr>
        <w:t>余项。从事数理统计、评价理论与方法的研究工作，主持和参与省部级以上科研项目</w:t>
      </w:r>
      <w:r>
        <w:rPr>
          <w:rFonts w:ascii="Times New Roman" w:eastAsia="仿宋" w:hAnsi="Times New Roman" w:cs="Times New Roman" w:hint="eastAsia"/>
          <w:color w:val="000000"/>
          <w:sz w:val="32"/>
          <w:szCs w:val="32"/>
        </w:rPr>
        <w:t>5</w:t>
      </w:r>
      <w:r>
        <w:rPr>
          <w:rFonts w:ascii="Times New Roman" w:eastAsia="仿宋" w:hAnsi="Times New Roman" w:cs="Times New Roman" w:hint="eastAsia"/>
          <w:color w:val="000000"/>
          <w:sz w:val="32"/>
          <w:szCs w:val="32"/>
        </w:rPr>
        <w:t>项，发表高质量学术论文</w:t>
      </w:r>
      <w:r>
        <w:rPr>
          <w:rFonts w:ascii="Times New Roman" w:eastAsia="仿宋" w:hAnsi="Times New Roman" w:cs="Times New Roman" w:hint="eastAsia"/>
          <w:color w:val="000000"/>
          <w:sz w:val="32"/>
          <w:szCs w:val="32"/>
        </w:rPr>
        <w:t>20</w:t>
      </w:r>
      <w:r>
        <w:rPr>
          <w:rFonts w:ascii="Times New Roman" w:eastAsia="仿宋" w:hAnsi="Times New Roman" w:cs="Times New Roman" w:hint="eastAsia"/>
          <w:color w:val="000000"/>
          <w:sz w:val="32"/>
          <w:szCs w:val="32"/>
        </w:rPr>
        <w:t>余篇。入选青海省“昆仑英才</w:t>
      </w:r>
      <w:r>
        <w:rPr>
          <w:rFonts w:ascii="微软雅黑" w:eastAsia="微软雅黑" w:hAnsi="微软雅黑" w:cs="微软雅黑" w:hint="eastAsia"/>
          <w:color w:val="000000"/>
          <w:sz w:val="32"/>
          <w:szCs w:val="32"/>
        </w:rPr>
        <w:t>•</w:t>
      </w:r>
      <w:r>
        <w:rPr>
          <w:rFonts w:ascii="Times New Roman" w:eastAsia="仿宋" w:hAnsi="Times New Roman" w:cs="Times New Roman" w:hint="eastAsia"/>
          <w:color w:val="000000"/>
          <w:sz w:val="32"/>
          <w:szCs w:val="32"/>
        </w:rPr>
        <w:t>高端创新创业人才”。</w:t>
      </w:r>
    </w:p>
    <w:p w14:paraId="362DA16A"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lastRenderedPageBreak/>
        <w:t>刘林杰，副教授，硕士生导师。主讲最优化方法、数值分析等课程，坚持科研反哺教学，指导本科生国家级科创项目，多名本科生以第一作者在</w:t>
      </w:r>
      <w:r>
        <w:rPr>
          <w:rFonts w:ascii="Times New Roman" w:eastAsia="仿宋" w:hAnsi="Times New Roman" w:cs="Times New Roman" w:hint="eastAsia"/>
          <w:color w:val="000000"/>
          <w:sz w:val="32"/>
          <w:szCs w:val="32"/>
        </w:rPr>
        <w:t>Physical Review E</w:t>
      </w:r>
      <w:r>
        <w:rPr>
          <w:rFonts w:ascii="Times New Roman" w:eastAsia="仿宋" w:hAnsi="Times New Roman" w:cs="Times New Roman" w:hint="eastAsia"/>
          <w:color w:val="000000"/>
          <w:sz w:val="32"/>
          <w:szCs w:val="32"/>
        </w:rPr>
        <w:t>等国际知名期刊发表论文。主要研究博弈理论及群体智能，主持国家自然科学基金等多项课题，在</w:t>
      </w:r>
      <w:r>
        <w:rPr>
          <w:rFonts w:ascii="Times New Roman" w:eastAsia="仿宋" w:hAnsi="Times New Roman" w:cs="Times New Roman" w:hint="eastAsia"/>
          <w:color w:val="000000"/>
          <w:sz w:val="32"/>
          <w:szCs w:val="32"/>
        </w:rPr>
        <w:t>eLife</w:t>
      </w:r>
      <w:r>
        <w:rPr>
          <w:rFonts w:ascii="Times New Roman" w:eastAsia="仿宋" w:hAnsi="Times New Roman" w:cs="Times New Roman" w:hint="eastAsia"/>
          <w:color w:val="000000"/>
          <w:sz w:val="32"/>
          <w:szCs w:val="32"/>
        </w:rPr>
        <w:t>等权威期刊发表论文</w:t>
      </w:r>
      <w:r>
        <w:rPr>
          <w:rFonts w:ascii="Times New Roman" w:eastAsia="仿宋" w:hAnsi="Times New Roman" w:cs="Times New Roman" w:hint="eastAsia"/>
          <w:color w:val="000000"/>
          <w:sz w:val="32"/>
          <w:szCs w:val="32"/>
        </w:rPr>
        <w:t>50</w:t>
      </w:r>
      <w:r>
        <w:rPr>
          <w:rFonts w:ascii="Times New Roman" w:eastAsia="仿宋" w:hAnsi="Times New Roman" w:cs="Times New Roman" w:hint="eastAsia"/>
          <w:color w:val="000000"/>
          <w:sz w:val="32"/>
          <w:szCs w:val="32"/>
        </w:rPr>
        <w:t>余篇，任</w:t>
      </w:r>
      <w:r>
        <w:rPr>
          <w:rFonts w:ascii="Times New Roman" w:eastAsia="仿宋" w:hAnsi="Times New Roman" w:cs="Times New Roman" w:hint="eastAsia"/>
          <w:color w:val="000000"/>
          <w:sz w:val="32"/>
          <w:szCs w:val="32"/>
        </w:rPr>
        <w:t>Frontiers in Physics</w:t>
      </w:r>
      <w:r>
        <w:rPr>
          <w:rFonts w:ascii="Times New Roman" w:eastAsia="仿宋" w:hAnsi="Times New Roman" w:cs="Times New Roman" w:hint="eastAsia"/>
          <w:color w:val="000000"/>
          <w:sz w:val="32"/>
          <w:szCs w:val="32"/>
        </w:rPr>
        <w:t>编委及三十余期刊审稿人。</w:t>
      </w:r>
    </w:p>
    <w:p w14:paraId="10EC3F77" w14:textId="77777777" w:rsidR="00A04A7F" w:rsidRDefault="005A4500">
      <w:pPr>
        <w:pStyle w:val="a7"/>
        <w:widowControl/>
        <w:shd w:val="clear" w:color="auto" w:fill="FFFFFF"/>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党乾龙，副教授，硕士生导师。主讲概率论、数据科学算法导论等课程。作为“后稷农业大模型”的主要技术负责人，深耕深度学习和进化计算领域，以第一作者和通讯作者在国际顶刊上发表学术论文</w:t>
      </w:r>
      <w:r>
        <w:rPr>
          <w:rFonts w:ascii="Times New Roman" w:eastAsia="仿宋" w:hAnsi="Times New Roman" w:cs="Times New Roman" w:hint="eastAsia"/>
          <w:color w:val="000000"/>
          <w:sz w:val="32"/>
          <w:szCs w:val="32"/>
        </w:rPr>
        <w:t>50</w:t>
      </w:r>
      <w:r>
        <w:rPr>
          <w:rFonts w:ascii="Times New Roman" w:eastAsia="仿宋" w:hAnsi="Times New Roman" w:cs="Times New Roman" w:hint="eastAsia"/>
          <w:color w:val="000000"/>
          <w:sz w:val="32"/>
          <w:szCs w:val="32"/>
        </w:rPr>
        <w:t>余篇，其中</w:t>
      </w:r>
      <w:r>
        <w:rPr>
          <w:rFonts w:ascii="Times New Roman" w:eastAsia="仿宋" w:hAnsi="Times New Roman" w:cs="Times New Roman" w:hint="eastAsia"/>
          <w:color w:val="000000"/>
          <w:sz w:val="32"/>
          <w:szCs w:val="32"/>
        </w:rPr>
        <w:t>IEEE</w:t>
      </w:r>
      <w:r>
        <w:rPr>
          <w:rFonts w:ascii="Times New Roman" w:eastAsia="仿宋" w:hAnsi="Times New Roman" w:cs="Times New Roman" w:hint="eastAsia"/>
          <w:color w:val="000000"/>
          <w:sz w:val="32"/>
          <w:szCs w:val="32"/>
        </w:rPr>
        <w:t>会刊</w:t>
      </w:r>
      <w:r>
        <w:rPr>
          <w:rFonts w:ascii="Times New Roman" w:eastAsia="仿宋" w:hAnsi="Times New Roman" w:cs="Times New Roman" w:hint="eastAsia"/>
          <w:color w:val="000000"/>
          <w:sz w:val="32"/>
          <w:szCs w:val="32"/>
        </w:rPr>
        <w:t>18</w:t>
      </w:r>
      <w:r>
        <w:rPr>
          <w:rFonts w:ascii="Times New Roman" w:eastAsia="仿宋" w:hAnsi="Times New Roman" w:cs="Times New Roman" w:hint="eastAsia"/>
          <w:color w:val="000000"/>
          <w:sz w:val="32"/>
          <w:szCs w:val="32"/>
        </w:rPr>
        <w:t>篇，中科院一区论文</w:t>
      </w:r>
      <w:r>
        <w:rPr>
          <w:rFonts w:ascii="Times New Roman" w:eastAsia="仿宋" w:hAnsi="Times New Roman" w:cs="Times New Roman" w:hint="eastAsia"/>
          <w:color w:val="000000"/>
          <w:sz w:val="32"/>
          <w:szCs w:val="32"/>
        </w:rPr>
        <w:t>28</w:t>
      </w:r>
      <w:r>
        <w:rPr>
          <w:rFonts w:ascii="Times New Roman" w:eastAsia="仿宋" w:hAnsi="Times New Roman" w:cs="Times New Roman" w:hint="eastAsia"/>
          <w:color w:val="000000"/>
          <w:sz w:val="32"/>
          <w:szCs w:val="32"/>
        </w:rPr>
        <w:t>篇；主持国家自然科学基金等省部级以上项目</w:t>
      </w:r>
      <w:r>
        <w:rPr>
          <w:rFonts w:ascii="Times New Roman" w:eastAsia="仿宋" w:hAnsi="Times New Roman" w:cs="Times New Roman" w:hint="eastAsia"/>
          <w:color w:val="000000"/>
          <w:sz w:val="32"/>
          <w:szCs w:val="32"/>
        </w:rPr>
        <w:t>5</w:t>
      </w:r>
      <w:r>
        <w:rPr>
          <w:rFonts w:ascii="Times New Roman" w:eastAsia="仿宋" w:hAnsi="Times New Roman" w:cs="Times New Roman" w:hint="eastAsia"/>
          <w:color w:val="000000"/>
          <w:sz w:val="32"/>
          <w:szCs w:val="32"/>
        </w:rPr>
        <w:t>项，并入选</w:t>
      </w:r>
      <w:r>
        <w:rPr>
          <w:rFonts w:ascii="Times New Roman" w:eastAsia="仿宋" w:hAnsi="Times New Roman" w:cs="Times New Roman" w:hint="eastAsia"/>
          <w:color w:val="000000"/>
          <w:sz w:val="32"/>
          <w:szCs w:val="32"/>
        </w:rPr>
        <w:t>2025</w:t>
      </w:r>
      <w:r>
        <w:rPr>
          <w:rFonts w:ascii="Times New Roman" w:eastAsia="仿宋" w:hAnsi="Times New Roman" w:cs="Times New Roman" w:hint="eastAsia"/>
          <w:color w:val="000000"/>
          <w:sz w:val="32"/>
          <w:szCs w:val="32"/>
        </w:rPr>
        <w:t>年度“澳门青年学者”。</w:t>
      </w:r>
    </w:p>
    <w:p w14:paraId="500D0977" w14:textId="77777777" w:rsidR="00A04A7F" w:rsidRDefault="005A4500">
      <w:pPr>
        <w:pStyle w:val="a7"/>
        <w:widowControl/>
        <w:shd w:val="clear" w:color="auto" w:fill="FFFFFF"/>
        <w:spacing w:line="560" w:lineRule="exact"/>
        <w:ind w:firstLineChars="200" w:firstLine="640"/>
        <w:rPr>
          <w:rFonts w:ascii="仿宋" w:eastAsia="黑体" w:hAnsi="仿宋" w:cs="黑体"/>
          <w:sz w:val="32"/>
          <w:szCs w:val="32"/>
        </w:rPr>
      </w:pPr>
      <w:r>
        <w:rPr>
          <w:rFonts w:ascii="仿宋" w:eastAsia="黑体" w:hAnsi="仿宋" w:cs="黑体" w:hint="eastAsia"/>
          <w:sz w:val="32"/>
          <w:szCs w:val="32"/>
        </w:rPr>
        <w:t>四、招生对象和计划</w:t>
      </w:r>
    </w:p>
    <w:p w14:paraId="3A13625B" w14:textId="428B646A" w:rsidR="00A04A7F" w:rsidRDefault="005A4500">
      <w:pPr>
        <w:pStyle w:val="a7"/>
        <w:widowControl/>
        <w:shd w:val="clear" w:color="auto" w:fill="FFFFFF"/>
        <w:spacing w:line="560" w:lineRule="exact"/>
        <w:ind w:firstLineChars="200" w:firstLine="643"/>
        <w:rPr>
          <w:rFonts w:ascii="仿宋" w:eastAsia="仿宋" w:hAnsi="仿宋" w:cs="仿宋"/>
          <w:bCs/>
          <w:sz w:val="32"/>
          <w:szCs w:val="32"/>
        </w:rPr>
      </w:pPr>
      <w:r>
        <w:rPr>
          <w:rFonts w:ascii="仿宋" w:eastAsia="仿宋" w:hAnsi="仿宋" w:cs="仿宋" w:hint="eastAsia"/>
          <w:b/>
          <w:bCs/>
          <w:sz w:val="32"/>
          <w:szCs w:val="32"/>
        </w:rPr>
        <w:t>招生对象：</w:t>
      </w:r>
      <w:r>
        <w:rPr>
          <w:rFonts w:ascii="仿宋" w:eastAsia="仿宋" w:hAnsi="仿宋" w:cs="仿宋" w:hint="eastAsia"/>
          <w:bCs/>
          <w:sz w:val="32"/>
          <w:szCs w:val="32"/>
        </w:rPr>
        <w:t>面向全校对数据科学和大数据分析技术感兴趣的全日制</w:t>
      </w:r>
      <w:r w:rsidR="00A810CC">
        <w:rPr>
          <w:rFonts w:ascii="仿宋" w:eastAsia="仿宋" w:hAnsi="仿宋" w:cs="仿宋" w:hint="eastAsia"/>
          <w:bCs/>
          <w:sz w:val="32"/>
          <w:szCs w:val="32"/>
        </w:rPr>
        <w:t>二年级</w:t>
      </w:r>
      <w:r>
        <w:rPr>
          <w:rFonts w:ascii="仿宋" w:eastAsia="仿宋" w:hAnsi="仿宋" w:cs="仿宋" w:hint="eastAsia"/>
          <w:bCs/>
          <w:sz w:val="32"/>
          <w:szCs w:val="32"/>
        </w:rPr>
        <w:t>本科生，要求完成高等数学课程的学习并考核合格。</w:t>
      </w:r>
    </w:p>
    <w:p w14:paraId="3F0885B3" w14:textId="77777777" w:rsidR="00A04A7F" w:rsidRDefault="005A4500">
      <w:pPr>
        <w:pStyle w:val="a7"/>
        <w:widowControl/>
        <w:shd w:val="clear" w:color="auto" w:fill="FFFFFF"/>
        <w:spacing w:line="560" w:lineRule="exact"/>
        <w:ind w:firstLineChars="200" w:firstLine="643"/>
        <w:rPr>
          <w:rFonts w:ascii="仿宋" w:eastAsia="仿宋" w:hAnsi="仿宋" w:cs="仿宋"/>
          <w:bCs/>
          <w:sz w:val="32"/>
          <w:szCs w:val="32"/>
        </w:rPr>
      </w:pPr>
      <w:r>
        <w:rPr>
          <w:rFonts w:ascii="仿宋" w:eastAsia="仿宋" w:hAnsi="仿宋" w:cs="仿宋" w:hint="eastAsia"/>
          <w:b/>
          <w:bCs/>
          <w:sz w:val="32"/>
          <w:szCs w:val="32"/>
        </w:rPr>
        <w:t>招生计划：</w:t>
      </w:r>
      <w:r>
        <w:rPr>
          <w:rFonts w:ascii="仿宋" w:eastAsia="仿宋" w:hAnsi="仿宋" w:cs="仿宋" w:hint="eastAsia"/>
          <w:bCs/>
          <w:sz w:val="32"/>
          <w:szCs w:val="32"/>
        </w:rPr>
        <w:t>30人</w:t>
      </w:r>
    </w:p>
    <w:p w14:paraId="39DC7B69" w14:textId="77777777" w:rsidR="00A04A7F" w:rsidRDefault="005A4500">
      <w:pPr>
        <w:pStyle w:val="a7"/>
        <w:widowControl/>
        <w:numPr>
          <w:ilvl w:val="0"/>
          <w:numId w:val="1"/>
        </w:numPr>
        <w:shd w:val="clear" w:color="auto" w:fill="FFFFFF"/>
        <w:spacing w:line="560" w:lineRule="exact"/>
        <w:ind w:firstLineChars="200" w:firstLine="640"/>
        <w:rPr>
          <w:rFonts w:ascii="仿宋" w:eastAsia="黑体" w:hAnsi="仿宋" w:cs="黑体"/>
          <w:sz w:val="32"/>
          <w:szCs w:val="32"/>
        </w:rPr>
      </w:pPr>
      <w:r>
        <w:rPr>
          <w:rFonts w:ascii="仿宋" w:eastAsia="黑体" w:hAnsi="仿宋" w:cs="黑体" w:hint="eastAsia"/>
          <w:sz w:val="32"/>
          <w:szCs w:val="32"/>
        </w:rPr>
        <w:t>学制、学分及证书</w:t>
      </w:r>
    </w:p>
    <w:p w14:paraId="73FC732D" w14:textId="77777777" w:rsidR="00A04A7F" w:rsidRDefault="005A4500">
      <w:pPr>
        <w:pStyle w:val="a7"/>
        <w:widowControl/>
        <w:shd w:val="clear" w:color="auto" w:fill="FFFFFF"/>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学制：</w:t>
      </w:r>
      <w:r>
        <w:rPr>
          <w:rFonts w:ascii="仿宋" w:eastAsia="仿宋" w:hAnsi="仿宋" w:cs="仿宋" w:hint="eastAsia"/>
          <w:sz w:val="32"/>
          <w:szCs w:val="32"/>
        </w:rPr>
        <w:t>1.5年</w:t>
      </w:r>
    </w:p>
    <w:p w14:paraId="244DBF74" w14:textId="77777777" w:rsidR="00A04A7F" w:rsidRDefault="005A4500">
      <w:pPr>
        <w:pStyle w:val="a7"/>
        <w:widowControl/>
        <w:shd w:val="clear" w:color="auto" w:fill="FFFFFF"/>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学分：</w:t>
      </w:r>
      <w:r>
        <w:rPr>
          <w:rFonts w:ascii="仿宋" w:eastAsia="仿宋" w:hAnsi="仿宋" w:cs="仿宋" w:hint="eastAsia"/>
          <w:sz w:val="32"/>
          <w:szCs w:val="32"/>
        </w:rPr>
        <w:t>15学分</w:t>
      </w:r>
    </w:p>
    <w:p w14:paraId="40139264" w14:textId="77777777" w:rsidR="00A04A7F" w:rsidRDefault="005A4500">
      <w:pPr>
        <w:pStyle w:val="a7"/>
        <w:widowControl/>
        <w:shd w:val="clear" w:color="auto" w:fill="FFFFFF"/>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证书发放：</w:t>
      </w:r>
      <w:r>
        <w:rPr>
          <w:rFonts w:ascii="仿宋" w:eastAsia="仿宋" w:hAnsi="仿宋" w:cs="仿宋" w:hint="eastAsia"/>
          <w:sz w:val="32"/>
          <w:szCs w:val="32"/>
        </w:rPr>
        <w:t>学生在规定学习年限内，完成全部课程学习并考核合格者，由西北农林科技大学教务处负责统一颁发“数据计算及应用微专业结业证书”；本微专业不授予学位。</w:t>
      </w:r>
    </w:p>
    <w:p w14:paraId="743FD80E" w14:textId="77777777" w:rsidR="00A04A7F" w:rsidRDefault="005A4500">
      <w:pPr>
        <w:pStyle w:val="a7"/>
        <w:widowControl/>
        <w:numPr>
          <w:ilvl w:val="0"/>
          <w:numId w:val="1"/>
        </w:numPr>
        <w:shd w:val="clear" w:color="auto" w:fill="FFFFFF"/>
        <w:spacing w:line="560" w:lineRule="exact"/>
        <w:ind w:firstLineChars="200" w:firstLine="640"/>
        <w:rPr>
          <w:rFonts w:ascii="仿宋" w:eastAsia="黑体" w:hAnsi="仿宋" w:cs="黑体"/>
          <w:sz w:val="32"/>
          <w:szCs w:val="32"/>
        </w:rPr>
      </w:pPr>
      <w:r>
        <w:rPr>
          <w:rFonts w:ascii="仿宋" w:eastAsia="黑体" w:hAnsi="仿宋" w:cs="黑体"/>
          <w:sz w:val="32"/>
          <w:szCs w:val="32"/>
        </w:rPr>
        <w:t>课程设置</w:t>
      </w:r>
    </w:p>
    <w:p w14:paraId="0C15518D" w14:textId="77777777" w:rsidR="00F300C3" w:rsidRDefault="00F300C3">
      <w:pPr>
        <w:pStyle w:val="a7"/>
        <w:widowControl/>
        <w:shd w:val="clear" w:color="auto" w:fill="FFFFFF"/>
        <w:spacing w:afterLines="50" w:after="156" w:line="560" w:lineRule="exact"/>
        <w:ind w:left="641"/>
        <w:jc w:val="center"/>
        <w:rPr>
          <w:rFonts w:ascii="Calibri" w:eastAsia="宋体" w:hAnsi="Calibri" w:cs="Times New Roman"/>
          <w:b/>
          <w:bCs/>
          <w:kern w:val="0"/>
        </w:rPr>
      </w:pPr>
      <w:bookmarkStart w:id="1" w:name="_Hlk226126276"/>
    </w:p>
    <w:p w14:paraId="7CE55FBE" w14:textId="57AC67C2" w:rsidR="00A04A7F" w:rsidRDefault="005A4500">
      <w:pPr>
        <w:pStyle w:val="a7"/>
        <w:widowControl/>
        <w:shd w:val="clear" w:color="auto" w:fill="FFFFFF"/>
        <w:spacing w:afterLines="50" w:after="156" w:line="560" w:lineRule="exact"/>
        <w:ind w:left="641"/>
        <w:jc w:val="center"/>
        <w:rPr>
          <w:rFonts w:ascii="Calibri" w:eastAsia="宋体" w:hAnsi="Calibri" w:cs="Times New Roman"/>
          <w:b/>
          <w:bCs/>
          <w:kern w:val="0"/>
        </w:rPr>
      </w:pPr>
      <w:r>
        <w:rPr>
          <w:rFonts w:ascii="Calibri" w:eastAsia="宋体" w:hAnsi="Calibri" w:cs="Times New Roman" w:hint="eastAsia"/>
          <w:b/>
          <w:bCs/>
          <w:kern w:val="0"/>
        </w:rPr>
        <w:lastRenderedPageBreak/>
        <w:t>课程设置及教学进程计划表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2"/>
        <w:gridCol w:w="995"/>
        <w:gridCol w:w="1557"/>
        <w:gridCol w:w="568"/>
        <w:gridCol w:w="850"/>
        <w:gridCol w:w="922"/>
        <w:gridCol w:w="559"/>
        <w:gridCol w:w="787"/>
        <w:gridCol w:w="710"/>
        <w:gridCol w:w="1412"/>
      </w:tblGrid>
      <w:tr w:rsidR="00A04A7F" w14:paraId="5103D995" w14:textId="77777777">
        <w:trPr>
          <w:trHeight w:val="320"/>
          <w:jc w:val="center"/>
        </w:trPr>
        <w:tc>
          <w:tcPr>
            <w:tcW w:w="346" w:type="pct"/>
            <w:vMerge w:val="restart"/>
            <w:vAlign w:val="center"/>
          </w:tcPr>
          <w:p w14:paraId="749DCD70" w14:textId="77777777" w:rsidR="00A04A7F" w:rsidRDefault="005A4500">
            <w:pPr>
              <w:snapToGrid w:val="0"/>
              <w:jc w:val="center"/>
              <w:rPr>
                <w:rFonts w:ascii="仿宋" w:hAnsi="仿宋"/>
                <w:b/>
                <w:bCs/>
                <w:kern w:val="0"/>
                <w:sz w:val="18"/>
                <w:szCs w:val="18"/>
              </w:rPr>
            </w:pPr>
            <w:r>
              <w:rPr>
                <w:rFonts w:ascii="仿宋" w:hAnsi="仿宋" w:hint="eastAsia"/>
                <w:b/>
                <w:bCs/>
                <w:kern w:val="0"/>
                <w:sz w:val="18"/>
                <w:szCs w:val="18"/>
              </w:rPr>
              <w:t>序号</w:t>
            </w:r>
          </w:p>
        </w:tc>
        <w:tc>
          <w:tcPr>
            <w:tcW w:w="554" w:type="pct"/>
            <w:vMerge w:val="restart"/>
            <w:vAlign w:val="center"/>
          </w:tcPr>
          <w:p w14:paraId="087844E6" w14:textId="77777777" w:rsidR="00A04A7F" w:rsidRDefault="005A4500">
            <w:pPr>
              <w:snapToGrid w:val="0"/>
              <w:jc w:val="center"/>
              <w:rPr>
                <w:rFonts w:ascii="仿宋" w:hAnsi="仿宋"/>
                <w:b/>
                <w:bCs/>
                <w:kern w:val="0"/>
                <w:sz w:val="18"/>
                <w:szCs w:val="18"/>
              </w:rPr>
            </w:pPr>
            <w:r>
              <w:rPr>
                <w:rFonts w:ascii="仿宋" w:hAnsi="仿宋" w:hint="eastAsia"/>
                <w:b/>
                <w:bCs/>
                <w:kern w:val="0"/>
                <w:sz w:val="18"/>
                <w:szCs w:val="18"/>
              </w:rPr>
              <w:t>课程编码</w:t>
            </w:r>
          </w:p>
        </w:tc>
        <w:tc>
          <w:tcPr>
            <w:tcW w:w="867" w:type="pct"/>
            <w:vMerge w:val="restart"/>
            <w:vAlign w:val="center"/>
          </w:tcPr>
          <w:p w14:paraId="1B71CC11"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课程名称</w:t>
            </w:r>
          </w:p>
        </w:tc>
        <w:tc>
          <w:tcPr>
            <w:tcW w:w="316" w:type="pct"/>
            <w:vMerge w:val="restart"/>
            <w:vAlign w:val="center"/>
          </w:tcPr>
          <w:p w14:paraId="690BAEFB"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学分</w:t>
            </w:r>
          </w:p>
        </w:tc>
        <w:tc>
          <w:tcPr>
            <w:tcW w:w="473" w:type="pct"/>
            <w:vMerge w:val="restart"/>
            <w:vAlign w:val="center"/>
          </w:tcPr>
          <w:p w14:paraId="02EA5A8B"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总学时</w:t>
            </w:r>
          </w:p>
        </w:tc>
        <w:tc>
          <w:tcPr>
            <w:tcW w:w="824" w:type="pct"/>
            <w:gridSpan w:val="2"/>
            <w:vAlign w:val="center"/>
          </w:tcPr>
          <w:p w14:paraId="54995BDD"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学时分配</w:t>
            </w:r>
          </w:p>
        </w:tc>
        <w:tc>
          <w:tcPr>
            <w:tcW w:w="438" w:type="pct"/>
            <w:vMerge w:val="restart"/>
            <w:vAlign w:val="center"/>
          </w:tcPr>
          <w:p w14:paraId="1E22BE9C"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开课学期</w:t>
            </w:r>
          </w:p>
        </w:tc>
        <w:tc>
          <w:tcPr>
            <w:tcW w:w="395" w:type="pct"/>
            <w:vMerge w:val="restart"/>
            <w:vAlign w:val="center"/>
          </w:tcPr>
          <w:p w14:paraId="405D26D7"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开课</w:t>
            </w:r>
          </w:p>
          <w:p w14:paraId="3B2752AC"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学院</w:t>
            </w:r>
          </w:p>
        </w:tc>
        <w:tc>
          <w:tcPr>
            <w:tcW w:w="786" w:type="pct"/>
            <w:vMerge w:val="restart"/>
            <w:vAlign w:val="center"/>
          </w:tcPr>
          <w:p w14:paraId="08F51EE5" w14:textId="77777777" w:rsidR="00A04A7F" w:rsidRDefault="005A4500">
            <w:pPr>
              <w:snapToGrid w:val="0"/>
              <w:jc w:val="center"/>
              <w:rPr>
                <w:rFonts w:ascii="仿宋" w:hAnsi="仿宋"/>
                <w:b/>
                <w:bCs/>
                <w:kern w:val="0"/>
                <w:sz w:val="18"/>
                <w:szCs w:val="18"/>
              </w:rPr>
            </w:pPr>
            <w:r>
              <w:rPr>
                <w:rFonts w:ascii="仿宋" w:hAnsi="仿宋"/>
                <w:b/>
                <w:bCs/>
                <w:kern w:val="0"/>
                <w:sz w:val="18"/>
                <w:szCs w:val="18"/>
              </w:rPr>
              <w:t>前置课程</w:t>
            </w:r>
            <w:r>
              <w:rPr>
                <w:rFonts w:ascii="仿宋" w:hAnsi="仿宋" w:hint="eastAsia"/>
                <w:b/>
                <w:bCs/>
                <w:kern w:val="0"/>
                <w:sz w:val="18"/>
                <w:szCs w:val="18"/>
              </w:rPr>
              <w:t>要求</w:t>
            </w:r>
          </w:p>
        </w:tc>
      </w:tr>
      <w:tr w:rsidR="00A04A7F" w14:paraId="7CA2FF46" w14:textId="77777777">
        <w:trPr>
          <w:trHeight w:val="593"/>
          <w:jc w:val="center"/>
        </w:trPr>
        <w:tc>
          <w:tcPr>
            <w:tcW w:w="346" w:type="pct"/>
            <w:vMerge/>
            <w:vAlign w:val="center"/>
          </w:tcPr>
          <w:p w14:paraId="64CFCF7C" w14:textId="77777777" w:rsidR="00A04A7F" w:rsidRDefault="00A04A7F">
            <w:pPr>
              <w:widowControl/>
              <w:spacing w:line="360" w:lineRule="auto"/>
              <w:jc w:val="center"/>
              <w:rPr>
                <w:rFonts w:ascii="仿宋" w:hAnsi="仿宋"/>
                <w:b/>
                <w:bCs/>
                <w:kern w:val="0"/>
                <w:sz w:val="18"/>
                <w:szCs w:val="18"/>
              </w:rPr>
            </w:pPr>
          </w:p>
        </w:tc>
        <w:tc>
          <w:tcPr>
            <w:tcW w:w="554" w:type="pct"/>
            <w:vMerge/>
            <w:vAlign w:val="center"/>
          </w:tcPr>
          <w:p w14:paraId="09297255" w14:textId="77777777" w:rsidR="00A04A7F" w:rsidRDefault="00A04A7F">
            <w:pPr>
              <w:widowControl/>
              <w:spacing w:line="360" w:lineRule="auto"/>
              <w:jc w:val="center"/>
              <w:rPr>
                <w:rFonts w:ascii="仿宋" w:hAnsi="仿宋"/>
                <w:b/>
                <w:bCs/>
                <w:kern w:val="0"/>
                <w:sz w:val="18"/>
                <w:szCs w:val="18"/>
              </w:rPr>
            </w:pPr>
          </w:p>
        </w:tc>
        <w:tc>
          <w:tcPr>
            <w:tcW w:w="867" w:type="pct"/>
            <w:vMerge/>
            <w:vAlign w:val="center"/>
          </w:tcPr>
          <w:p w14:paraId="32E63AB4" w14:textId="77777777" w:rsidR="00A04A7F" w:rsidRDefault="00A04A7F">
            <w:pPr>
              <w:widowControl/>
              <w:spacing w:line="360" w:lineRule="auto"/>
              <w:jc w:val="center"/>
              <w:rPr>
                <w:rFonts w:ascii="仿宋" w:hAnsi="仿宋"/>
                <w:b/>
                <w:bCs/>
                <w:kern w:val="0"/>
                <w:sz w:val="18"/>
                <w:szCs w:val="18"/>
              </w:rPr>
            </w:pPr>
          </w:p>
        </w:tc>
        <w:tc>
          <w:tcPr>
            <w:tcW w:w="316" w:type="pct"/>
            <w:vMerge/>
            <w:vAlign w:val="center"/>
          </w:tcPr>
          <w:p w14:paraId="794F6E20" w14:textId="77777777" w:rsidR="00A04A7F" w:rsidRDefault="00A04A7F">
            <w:pPr>
              <w:widowControl/>
              <w:spacing w:line="360" w:lineRule="auto"/>
              <w:jc w:val="center"/>
              <w:rPr>
                <w:rFonts w:ascii="仿宋" w:hAnsi="仿宋"/>
                <w:b/>
                <w:bCs/>
                <w:kern w:val="0"/>
                <w:sz w:val="18"/>
                <w:szCs w:val="18"/>
              </w:rPr>
            </w:pPr>
          </w:p>
        </w:tc>
        <w:tc>
          <w:tcPr>
            <w:tcW w:w="473" w:type="pct"/>
            <w:vMerge/>
            <w:vAlign w:val="center"/>
          </w:tcPr>
          <w:p w14:paraId="7559726B" w14:textId="77777777" w:rsidR="00A04A7F" w:rsidRDefault="00A04A7F">
            <w:pPr>
              <w:widowControl/>
              <w:spacing w:line="360" w:lineRule="auto"/>
              <w:jc w:val="center"/>
              <w:rPr>
                <w:rFonts w:ascii="仿宋" w:hAnsi="仿宋"/>
                <w:b/>
                <w:bCs/>
                <w:kern w:val="0"/>
                <w:sz w:val="18"/>
                <w:szCs w:val="18"/>
              </w:rPr>
            </w:pPr>
          </w:p>
        </w:tc>
        <w:tc>
          <w:tcPr>
            <w:tcW w:w="513" w:type="pct"/>
            <w:vAlign w:val="center"/>
          </w:tcPr>
          <w:p w14:paraId="7AB63322" w14:textId="77777777" w:rsidR="00A04A7F" w:rsidRDefault="005A4500">
            <w:pPr>
              <w:widowControl/>
              <w:snapToGrid w:val="0"/>
              <w:jc w:val="center"/>
              <w:rPr>
                <w:rFonts w:ascii="仿宋" w:hAnsi="仿宋"/>
                <w:b/>
                <w:bCs/>
                <w:kern w:val="0"/>
                <w:sz w:val="18"/>
                <w:szCs w:val="18"/>
              </w:rPr>
            </w:pPr>
            <w:r>
              <w:rPr>
                <w:rFonts w:ascii="仿宋" w:hAnsi="仿宋"/>
                <w:b/>
                <w:bCs/>
                <w:kern w:val="0"/>
                <w:sz w:val="18"/>
                <w:szCs w:val="18"/>
              </w:rPr>
              <w:t>理论</w:t>
            </w:r>
          </w:p>
          <w:p w14:paraId="4DBDD213" w14:textId="77777777" w:rsidR="00A04A7F" w:rsidRDefault="005A4500">
            <w:pPr>
              <w:widowControl/>
              <w:snapToGrid w:val="0"/>
              <w:jc w:val="center"/>
              <w:rPr>
                <w:rFonts w:ascii="仿宋" w:hAnsi="仿宋"/>
                <w:b/>
                <w:bCs/>
                <w:kern w:val="0"/>
                <w:sz w:val="18"/>
                <w:szCs w:val="18"/>
              </w:rPr>
            </w:pPr>
            <w:r>
              <w:rPr>
                <w:rFonts w:ascii="仿宋" w:hAnsi="仿宋"/>
                <w:b/>
                <w:bCs/>
                <w:kern w:val="0"/>
                <w:sz w:val="18"/>
                <w:szCs w:val="18"/>
              </w:rPr>
              <w:t>学时</w:t>
            </w:r>
          </w:p>
        </w:tc>
        <w:tc>
          <w:tcPr>
            <w:tcW w:w="311" w:type="pct"/>
            <w:vAlign w:val="center"/>
          </w:tcPr>
          <w:p w14:paraId="4B402F09" w14:textId="77777777" w:rsidR="00A04A7F" w:rsidRDefault="005A4500">
            <w:pPr>
              <w:widowControl/>
              <w:snapToGrid w:val="0"/>
              <w:jc w:val="center"/>
              <w:rPr>
                <w:rFonts w:ascii="仿宋" w:hAnsi="仿宋"/>
                <w:b/>
                <w:bCs/>
                <w:kern w:val="0"/>
                <w:sz w:val="18"/>
                <w:szCs w:val="18"/>
              </w:rPr>
            </w:pPr>
            <w:r>
              <w:rPr>
                <w:rFonts w:ascii="仿宋" w:hAnsi="仿宋"/>
                <w:b/>
                <w:bCs/>
                <w:kern w:val="0"/>
                <w:sz w:val="18"/>
                <w:szCs w:val="18"/>
              </w:rPr>
              <w:t>实验学时</w:t>
            </w:r>
          </w:p>
        </w:tc>
        <w:tc>
          <w:tcPr>
            <w:tcW w:w="438" w:type="pct"/>
            <w:vMerge/>
            <w:vAlign w:val="center"/>
          </w:tcPr>
          <w:p w14:paraId="3C95EB20" w14:textId="77777777" w:rsidR="00A04A7F" w:rsidRDefault="00A04A7F">
            <w:pPr>
              <w:widowControl/>
              <w:spacing w:line="360" w:lineRule="auto"/>
              <w:jc w:val="center"/>
              <w:rPr>
                <w:rFonts w:ascii="仿宋" w:hAnsi="仿宋"/>
                <w:b/>
                <w:bCs/>
                <w:kern w:val="0"/>
                <w:sz w:val="18"/>
                <w:szCs w:val="18"/>
              </w:rPr>
            </w:pPr>
          </w:p>
        </w:tc>
        <w:tc>
          <w:tcPr>
            <w:tcW w:w="395" w:type="pct"/>
            <w:vMerge/>
            <w:vAlign w:val="center"/>
          </w:tcPr>
          <w:p w14:paraId="29F4C097" w14:textId="77777777" w:rsidR="00A04A7F" w:rsidRDefault="00A04A7F">
            <w:pPr>
              <w:widowControl/>
              <w:spacing w:line="360" w:lineRule="auto"/>
              <w:jc w:val="center"/>
              <w:rPr>
                <w:rFonts w:ascii="仿宋" w:hAnsi="仿宋"/>
                <w:b/>
                <w:bCs/>
                <w:kern w:val="0"/>
                <w:sz w:val="18"/>
                <w:szCs w:val="18"/>
              </w:rPr>
            </w:pPr>
          </w:p>
        </w:tc>
        <w:tc>
          <w:tcPr>
            <w:tcW w:w="786" w:type="pct"/>
            <w:vMerge/>
            <w:vAlign w:val="center"/>
          </w:tcPr>
          <w:p w14:paraId="50FFE016" w14:textId="77777777" w:rsidR="00A04A7F" w:rsidRDefault="00A04A7F">
            <w:pPr>
              <w:widowControl/>
              <w:spacing w:line="360" w:lineRule="auto"/>
              <w:jc w:val="center"/>
              <w:rPr>
                <w:rFonts w:ascii="仿宋" w:hAnsi="仿宋"/>
                <w:b/>
                <w:bCs/>
                <w:kern w:val="0"/>
                <w:sz w:val="18"/>
                <w:szCs w:val="18"/>
              </w:rPr>
            </w:pPr>
          </w:p>
        </w:tc>
      </w:tr>
      <w:tr w:rsidR="00A04A7F" w14:paraId="6336C414" w14:textId="77777777">
        <w:trPr>
          <w:trHeight w:val="518"/>
          <w:jc w:val="center"/>
        </w:trPr>
        <w:tc>
          <w:tcPr>
            <w:tcW w:w="346" w:type="pct"/>
            <w:vAlign w:val="center"/>
          </w:tcPr>
          <w:p w14:paraId="28767EC3" w14:textId="77777777" w:rsidR="00A04A7F" w:rsidRDefault="005A4500">
            <w:pPr>
              <w:jc w:val="center"/>
              <w:rPr>
                <w:rFonts w:ascii="Times New Roman" w:hAnsi="Times New Roman" w:cs="Times New Roman"/>
                <w:sz w:val="18"/>
                <w:szCs w:val="21"/>
              </w:rPr>
            </w:pPr>
            <w:r>
              <w:rPr>
                <w:rFonts w:ascii="Times New Roman" w:hAnsi="Times New Roman" w:cs="Times New Roman"/>
                <w:sz w:val="18"/>
                <w:szCs w:val="21"/>
              </w:rPr>
              <w:t>1</w:t>
            </w:r>
          </w:p>
        </w:tc>
        <w:tc>
          <w:tcPr>
            <w:tcW w:w="554" w:type="pct"/>
            <w:vAlign w:val="center"/>
          </w:tcPr>
          <w:p w14:paraId="3727BACC" w14:textId="77777777" w:rsidR="00A04A7F" w:rsidRDefault="005A4500">
            <w:pPr>
              <w:jc w:val="center"/>
              <w:rPr>
                <w:rFonts w:ascii="Times New Roman" w:hAnsi="Times New Roman" w:cs="Times New Roman"/>
                <w:kern w:val="0"/>
                <w:sz w:val="18"/>
                <w:szCs w:val="21"/>
              </w:rPr>
            </w:pPr>
            <w:bookmarkStart w:id="2" w:name="_Hlk197613887"/>
            <w:r>
              <w:rPr>
                <w:rFonts w:ascii="Times New Roman" w:hAnsi="Times New Roman" w:cs="Times New Roman"/>
                <w:sz w:val="18"/>
                <w:szCs w:val="21"/>
              </w:rPr>
              <w:t>W115401</w:t>
            </w:r>
          </w:p>
        </w:tc>
        <w:tc>
          <w:tcPr>
            <w:tcW w:w="867" w:type="pct"/>
            <w:vAlign w:val="center"/>
          </w:tcPr>
          <w:p w14:paraId="0F5AADB3" w14:textId="77777777" w:rsidR="00A04A7F" w:rsidRDefault="005A4500">
            <w:pPr>
              <w:jc w:val="center"/>
              <w:rPr>
                <w:rFonts w:ascii="仿宋" w:hAnsi="仿宋"/>
                <w:kern w:val="0"/>
                <w:sz w:val="18"/>
                <w:szCs w:val="18"/>
              </w:rPr>
            </w:pPr>
            <w:r>
              <w:rPr>
                <w:rFonts w:ascii="仿宋" w:hAnsi="仿宋" w:hint="eastAsia"/>
                <w:sz w:val="18"/>
                <w:szCs w:val="18"/>
              </w:rPr>
              <w:t>数学软件基础</w:t>
            </w:r>
          </w:p>
        </w:tc>
        <w:tc>
          <w:tcPr>
            <w:tcW w:w="316" w:type="pct"/>
            <w:vAlign w:val="center"/>
          </w:tcPr>
          <w:p w14:paraId="782CC50F" w14:textId="77777777" w:rsidR="00A04A7F" w:rsidRDefault="005A4500">
            <w:pPr>
              <w:jc w:val="center"/>
              <w:rPr>
                <w:rFonts w:ascii="Times New Roman" w:hAnsi="Times New Roman" w:cs="Times New Roman"/>
                <w:kern w:val="0"/>
                <w:sz w:val="18"/>
                <w:szCs w:val="18"/>
              </w:rPr>
            </w:pPr>
            <w:r>
              <w:rPr>
                <w:rFonts w:ascii="Times New Roman" w:hAnsi="Times New Roman" w:cs="Times New Roman"/>
                <w:sz w:val="18"/>
                <w:szCs w:val="18"/>
              </w:rPr>
              <w:t>3</w:t>
            </w:r>
          </w:p>
        </w:tc>
        <w:tc>
          <w:tcPr>
            <w:tcW w:w="473" w:type="pct"/>
            <w:vAlign w:val="center"/>
          </w:tcPr>
          <w:p w14:paraId="408794AF" w14:textId="77777777" w:rsidR="00A04A7F" w:rsidRDefault="005A4500">
            <w:pPr>
              <w:jc w:val="center"/>
              <w:rPr>
                <w:rFonts w:ascii="Times New Roman" w:hAnsi="Times New Roman" w:cs="Times New Roman"/>
                <w:kern w:val="0"/>
                <w:sz w:val="18"/>
                <w:szCs w:val="18"/>
              </w:rPr>
            </w:pPr>
            <w:r>
              <w:rPr>
                <w:rFonts w:ascii="Times New Roman" w:hAnsi="Times New Roman" w:cs="Times New Roman"/>
                <w:sz w:val="18"/>
                <w:szCs w:val="18"/>
              </w:rPr>
              <w:t>64</w:t>
            </w:r>
          </w:p>
        </w:tc>
        <w:tc>
          <w:tcPr>
            <w:tcW w:w="513" w:type="pct"/>
            <w:vAlign w:val="center"/>
          </w:tcPr>
          <w:p w14:paraId="5CFB95AA" w14:textId="77777777" w:rsidR="00A04A7F" w:rsidRDefault="005A4500">
            <w:pPr>
              <w:jc w:val="center"/>
              <w:rPr>
                <w:rFonts w:ascii="Times New Roman" w:hAnsi="Times New Roman" w:cs="Times New Roman"/>
                <w:kern w:val="0"/>
                <w:sz w:val="18"/>
                <w:szCs w:val="18"/>
              </w:rPr>
            </w:pPr>
            <w:r>
              <w:rPr>
                <w:rFonts w:ascii="Times New Roman" w:hAnsi="Times New Roman" w:cs="Times New Roman"/>
                <w:sz w:val="18"/>
                <w:szCs w:val="18"/>
              </w:rPr>
              <w:t>32</w:t>
            </w:r>
          </w:p>
        </w:tc>
        <w:tc>
          <w:tcPr>
            <w:tcW w:w="311" w:type="pct"/>
            <w:vAlign w:val="center"/>
          </w:tcPr>
          <w:p w14:paraId="511FB80F" w14:textId="77777777" w:rsidR="00A04A7F" w:rsidRDefault="005A4500">
            <w:pPr>
              <w:jc w:val="center"/>
              <w:rPr>
                <w:rFonts w:ascii="Times New Roman" w:hAnsi="Times New Roman" w:cs="Times New Roman"/>
                <w:kern w:val="0"/>
                <w:sz w:val="18"/>
                <w:szCs w:val="18"/>
              </w:rPr>
            </w:pPr>
            <w:r>
              <w:rPr>
                <w:rFonts w:ascii="Times New Roman" w:hAnsi="Times New Roman" w:cs="Times New Roman"/>
                <w:sz w:val="18"/>
                <w:szCs w:val="18"/>
              </w:rPr>
              <w:t>32</w:t>
            </w:r>
          </w:p>
        </w:tc>
        <w:tc>
          <w:tcPr>
            <w:tcW w:w="438" w:type="pct"/>
            <w:vAlign w:val="center"/>
          </w:tcPr>
          <w:p w14:paraId="3892DEA4" w14:textId="77777777" w:rsidR="00A04A7F" w:rsidRDefault="005A4500">
            <w:pPr>
              <w:jc w:val="center"/>
              <w:rPr>
                <w:rFonts w:ascii="仿宋" w:hAnsi="仿宋"/>
                <w:kern w:val="0"/>
                <w:sz w:val="18"/>
                <w:szCs w:val="18"/>
              </w:rPr>
            </w:pPr>
            <w:r>
              <w:rPr>
                <w:rFonts w:ascii="Times New Roman" w:hAnsi="Times New Roman" w:cs="Times New Roman"/>
                <w:kern w:val="0"/>
                <w:sz w:val="18"/>
                <w:szCs w:val="18"/>
              </w:rPr>
              <w:t>2026</w:t>
            </w:r>
            <w:r>
              <w:rPr>
                <w:rFonts w:ascii="仿宋" w:hAnsi="仿宋" w:hint="eastAsia"/>
                <w:kern w:val="0"/>
                <w:sz w:val="18"/>
                <w:szCs w:val="18"/>
              </w:rPr>
              <w:t>春</w:t>
            </w:r>
          </w:p>
        </w:tc>
        <w:tc>
          <w:tcPr>
            <w:tcW w:w="395" w:type="pct"/>
            <w:vAlign w:val="center"/>
          </w:tcPr>
          <w:p w14:paraId="5D5B337B" w14:textId="77777777" w:rsidR="00A04A7F" w:rsidRDefault="005A4500">
            <w:pPr>
              <w:jc w:val="center"/>
              <w:rPr>
                <w:rFonts w:ascii="仿宋" w:hAnsi="仿宋"/>
                <w:kern w:val="0"/>
                <w:sz w:val="18"/>
                <w:szCs w:val="18"/>
              </w:rPr>
            </w:pPr>
            <w:r>
              <w:rPr>
                <w:rFonts w:ascii="仿宋" w:hAnsi="仿宋" w:hint="eastAsia"/>
                <w:sz w:val="18"/>
                <w:szCs w:val="18"/>
              </w:rPr>
              <w:t>理学院</w:t>
            </w:r>
          </w:p>
        </w:tc>
        <w:tc>
          <w:tcPr>
            <w:tcW w:w="786" w:type="pct"/>
            <w:vAlign w:val="center"/>
          </w:tcPr>
          <w:p w14:paraId="23E41334" w14:textId="77777777" w:rsidR="00A04A7F" w:rsidRDefault="005A4500">
            <w:pPr>
              <w:widowControl/>
              <w:jc w:val="center"/>
              <w:rPr>
                <w:rFonts w:ascii="仿宋" w:hAnsi="仿宋"/>
                <w:kern w:val="0"/>
                <w:sz w:val="18"/>
                <w:szCs w:val="18"/>
              </w:rPr>
            </w:pPr>
            <w:r>
              <w:rPr>
                <w:rFonts w:ascii="仿宋" w:hAnsi="仿宋" w:hint="eastAsia"/>
                <w:kern w:val="0"/>
                <w:sz w:val="18"/>
                <w:szCs w:val="18"/>
              </w:rPr>
              <w:t>无</w:t>
            </w:r>
          </w:p>
        </w:tc>
      </w:tr>
      <w:tr w:rsidR="00A04A7F" w14:paraId="44D4265E" w14:textId="77777777">
        <w:trPr>
          <w:trHeight w:val="518"/>
          <w:jc w:val="center"/>
        </w:trPr>
        <w:tc>
          <w:tcPr>
            <w:tcW w:w="346" w:type="pct"/>
            <w:vAlign w:val="center"/>
          </w:tcPr>
          <w:p w14:paraId="77309F27" w14:textId="77777777" w:rsidR="00A04A7F" w:rsidRDefault="005A4500">
            <w:pPr>
              <w:jc w:val="center"/>
              <w:rPr>
                <w:rFonts w:ascii="Times New Roman" w:hAnsi="Times New Roman" w:cs="Times New Roman"/>
                <w:sz w:val="18"/>
                <w:szCs w:val="21"/>
              </w:rPr>
            </w:pPr>
            <w:r>
              <w:rPr>
                <w:rFonts w:ascii="Times New Roman" w:hAnsi="Times New Roman" w:cs="Times New Roman"/>
                <w:sz w:val="18"/>
                <w:szCs w:val="21"/>
              </w:rPr>
              <w:t>2</w:t>
            </w:r>
          </w:p>
        </w:tc>
        <w:tc>
          <w:tcPr>
            <w:tcW w:w="554" w:type="pct"/>
            <w:vAlign w:val="center"/>
          </w:tcPr>
          <w:p w14:paraId="76A384D9" w14:textId="77777777" w:rsidR="00A04A7F" w:rsidRDefault="005A4500">
            <w:pPr>
              <w:jc w:val="center"/>
              <w:rPr>
                <w:rFonts w:ascii="Times New Roman" w:hAnsi="Times New Roman" w:cs="Times New Roman"/>
                <w:kern w:val="0"/>
                <w:sz w:val="18"/>
                <w:szCs w:val="21"/>
              </w:rPr>
            </w:pPr>
            <w:r>
              <w:rPr>
                <w:rFonts w:ascii="Times New Roman" w:hAnsi="Times New Roman" w:cs="Times New Roman"/>
                <w:sz w:val="18"/>
                <w:szCs w:val="21"/>
              </w:rPr>
              <w:t>W215402</w:t>
            </w:r>
          </w:p>
        </w:tc>
        <w:tc>
          <w:tcPr>
            <w:tcW w:w="867" w:type="pct"/>
            <w:vAlign w:val="center"/>
          </w:tcPr>
          <w:p w14:paraId="7D54A12A" w14:textId="77777777" w:rsidR="00A04A7F" w:rsidRDefault="005A4500">
            <w:pPr>
              <w:jc w:val="center"/>
              <w:rPr>
                <w:rFonts w:ascii="仿宋" w:hAnsi="仿宋"/>
                <w:kern w:val="0"/>
                <w:sz w:val="18"/>
                <w:szCs w:val="18"/>
              </w:rPr>
            </w:pPr>
            <w:r>
              <w:rPr>
                <w:rFonts w:ascii="仿宋" w:hAnsi="仿宋" w:hint="eastAsia"/>
                <w:kern w:val="0"/>
                <w:sz w:val="18"/>
                <w:szCs w:val="18"/>
              </w:rPr>
              <w:t>探索性数据分析</w:t>
            </w:r>
          </w:p>
        </w:tc>
        <w:tc>
          <w:tcPr>
            <w:tcW w:w="316" w:type="pct"/>
            <w:vAlign w:val="center"/>
          </w:tcPr>
          <w:p w14:paraId="614785CE"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451171AF"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vAlign w:val="center"/>
          </w:tcPr>
          <w:p w14:paraId="66E1B249"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vAlign w:val="center"/>
          </w:tcPr>
          <w:p w14:paraId="78B9DD83"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15C9F2FA" w14:textId="77777777" w:rsidR="00A04A7F" w:rsidRDefault="005A4500">
            <w:pPr>
              <w:jc w:val="center"/>
              <w:rPr>
                <w:rFonts w:ascii="仿宋" w:hAnsi="仿宋"/>
                <w:kern w:val="0"/>
                <w:sz w:val="18"/>
                <w:szCs w:val="18"/>
              </w:rPr>
            </w:pPr>
            <w:r>
              <w:rPr>
                <w:rFonts w:ascii="Times New Roman" w:hAnsi="Times New Roman" w:cs="Times New Roman"/>
                <w:kern w:val="0"/>
                <w:sz w:val="18"/>
                <w:szCs w:val="18"/>
              </w:rPr>
              <w:t>2026</w:t>
            </w:r>
            <w:r>
              <w:rPr>
                <w:rFonts w:ascii="仿宋" w:hAnsi="仿宋" w:hint="eastAsia"/>
                <w:kern w:val="0"/>
                <w:sz w:val="18"/>
                <w:szCs w:val="18"/>
              </w:rPr>
              <w:t>秋</w:t>
            </w:r>
          </w:p>
        </w:tc>
        <w:tc>
          <w:tcPr>
            <w:tcW w:w="395" w:type="pct"/>
            <w:vAlign w:val="center"/>
          </w:tcPr>
          <w:p w14:paraId="34D0E9D4" w14:textId="77777777" w:rsidR="00A04A7F" w:rsidRDefault="005A4500">
            <w:pPr>
              <w:jc w:val="center"/>
              <w:rPr>
                <w:rFonts w:ascii="仿宋" w:hAnsi="仿宋"/>
                <w:kern w:val="0"/>
                <w:sz w:val="18"/>
                <w:szCs w:val="18"/>
              </w:rPr>
            </w:pPr>
            <w:r>
              <w:rPr>
                <w:rFonts w:ascii="仿宋" w:hAnsi="仿宋" w:hint="eastAsia"/>
                <w:kern w:val="0"/>
                <w:sz w:val="18"/>
                <w:szCs w:val="18"/>
              </w:rPr>
              <w:t>理学院</w:t>
            </w:r>
          </w:p>
        </w:tc>
        <w:tc>
          <w:tcPr>
            <w:tcW w:w="786" w:type="pct"/>
            <w:vAlign w:val="center"/>
          </w:tcPr>
          <w:p w14:paraId="5064F7BF" w14:textId="77777777" w:rsidR="00A04A7F" w:rsidRDefault="005A4500">
            <w:pPr>
              <w:widowControl/>
              <w:jc w:val="center"/>
              <w:rPr>
                <w:rFonts w:ascii="仿宋" w:hAnsi="仿宋"/>
                <w:kern w:val="0"/>
                <w:sz w:val="18"/>
                <w:szCs w:val="18"/>
              </w:rPr>
            </w:pPr>
            <w:r>
              <w:rPr>
                <w:rFonts w:ascii="仿宋" w:hAnsi="仿宋" w:hint="eastAsia"/>
                <w:kern w:val="0"/>
                <w:sz w:val="18"/>
                <w:szCs w:val="18"/>
              </w:rPr>
              <w:t>概率论</w:t>
            </w:r>
          </w:p>
        </w:tc>
      </w:tr>
      <w:tr w:rsidR="00A04A7F" w14:paraId="2AC333BA" w14:textId="77777777">
        <w:trPr>
          <w:trHeight w:val="518"/>
          <w:jc w:val="center"/>
        </w:trPr>
        <w:tc>
          <w:tcPr>
            <w:tcW w:w="346" w:type="pct"/>
            <w:vAlign w:val="center"/>
          </w:tcPr>
          <w:p w14:paraId="55716144" w14:textId="77777777" w:rsidR="00A04A7F" w:rsidRDefault="005A4500">
            <w:pPr>
              <w:jc w:val="center"/>
              <w:rPr>
                <w:rFonts w:ascii="Times New Roman" w:hAnsi="Times New Roman" w:cs="Times New Roman"/>
                <w:sz w:val="18"/>
                <w:szCs w:val="21"/>
              </w:rPr>
            </w:pPr>
            <w:r>
              <w:rPr>
                <w:rFonts w:ascii="Times New Roman" w:hAnsi="Times New Roman" w:cs="Times New Roman"/>
                <w:sz w:val="18"/>
                <w:szCs w:val="21"/>
              </w:rPr>
              <w:t>3</w:t>
            </w:r>
          </w:p>
        </w:tc>
        <w:tc>
          <w:tcPr>
            <w:tcW w:w="554" w:type="pct"/>
            <w:vAlign w:val="center"/>
          </w:tcPr>
          <w:p w14:paraId="6FBD23E1" w14:textId="77777777" w:rsidR="00A04A7F" w:rsidRDefault="005A4500">
            <w:pPr>
              <w:jc w:val="center"/>
              <w:rPr>
                <w:rFonts w:ascii="Times New Roman" w:hAnsi="Times New Roman" w:cs="Times New Roman"/>
                <w:kern w:val="0"/>
                <w:sz w:val="18"/>
                <w:szCs w:val="21"/>
              </w:rPr>
            </w:pPr>
            <w:r>
              <w:rPr>
                <w:rFonts w:ascii="Times New Roman" w:hAnsi="Times New Roman" w:cs="Times New Roman"/>
                <w:sz w:val="18"/>
                <w:szCs w:val="21"/>
              </w:rPr>
              <w:t>W215403</w:t>
            </w:r>
          </w:p>
        </w:tc>
        <w:tc>
          <w:tcPr>
            <w:tcW w:w="867" w:type="pct"/>
            <w:vAlign w:val="center"/>
          </w:tcPr>
          <w:p w14:paraId="0E44E602" w14:textId="77777777" w:rsidR="00A04A7F" w:rsidRDefault="005A4500">
            <w:pPr>
              <w:jc w:val="center"/>
              <w:rPr>
                <w:rFonts w:ascii="仿宋" w:hAnsi="仿宋"/>
                <w:kern w:val="0"/>
                <w:sz w:val="18"/>
                <w:szCs w:val="18"/>
              </w:rPr>
            </w:pPr>
            <w:r>
              <w:rPr>
                <w:rFonts w:ascii="仿宋" w:hAnsi="仿宋" w:hint="eastAsia"/>
                <w:kern w:val="0"/>
                <w:sz w:val="18"/>
                <w:szCs w:val="18"/>
              </w:rPr>
              <w:t>数值计算</w:t>
            </w:r>
          </w:p>
        </w:tc>
        <w:tc>
          <w:tcPr>
            <w:tcW w:w="316" w:type="pct"/>
            <w:vAlign w:val="center"/>
          </w:tcPr>
          <w:p w14:paraId="5B16014D"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182CA7D7"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vAlign w:val="center"/>
          </w:tcPr>
          <w:p w14:paraId="67317E39"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vAlign w:val="center"/>
          </w:tcPr>
          <w:p w14:paraId="4C5BA199"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660C5316" w14:textId="77777777" w:rsidR="00A04A7F" w:rsidRDefault="005A4500">
            <w:pPr>
              <w:jc w:val="center"/>
              <w:rPr>
                <w:rFonts w:ascii="仿宋" w:hAnsi="仿宋"/>
                <w:kern w:val="0"/>
                <w:sz w:val="18"/>
                <w:szCs w:val="18"/>
              </w:rPr>
            </w:pPr>
            <w:r>
              <w:rPr>
                <w:rFonts w:ascii="Times New Roman" w:hAnsi="Times New Roman" w:cs="Times New Roman"/>
                <w:kern w:val="0"/>
                <w:sz w:val="18"/>
                <w:szCs w:val="18"/>
              </w:rPr>
              <w:t>2026</w:t>
            </w:r>
            <w:r>
              <w:rPr>
                <w:rFonts w:ascii="仿宋" w:hAnsi="仿宋" w:hint="eastAsia"/>
                <w:kern w:val="0"/>
                <w:sz w:val="18"/>
                <w:szCs w:val="18"/>
              </w:rPr>
              <w:t>秋</w:t>
            </w:r>
          </w:p>
        </w:tc>
        <w:tc>
          <w:tcPr>
            <w:tcW w:w="395" w:type="pct"/>
            <w:vAlign w:val="center"/>
          </w:tcPr>
          <w:p w14:paraId="485CD4B3" w14:textId="77777777" w:rsidR="00A04A7F" w:rsidRDefault="005A4500">
            <w:pPr>
              <w:jc w:val="center"/>
              <w:rPr>
                <w:rFonts w:ascii="仿宋" w:hAnsi="仿宋"/>
                <w:kern w:val="0"/>
                <w:sz w:val="18"/>
                <w:szCs w:val="18"/>
              </w:rPr>
            </w:pPr>
            <w:r>
              <w:rPr>
                <w:rFonts w:ascii="仿宋" w:hAnsi="仿宋" w:hint="eastAsia"/>
                <w:kern w:val="0"/>
                <w:sz w:val="18"/>
                <w:szCs w:val="18"/>
              </w:rPr>
              <w:t>理学院</w:t>
            </w:r>
          </w:p>
        </w:tc>
        <w:tc>
          <w:tcPr>
            <w:tcW w:w="786" w:type="pct"/>
            <w:vAlign w:val="center"/>
          </w:tcPr>
          <w:p w14:paraId="1EC2E64E" w14:textId="77777777" w:rsidR="00A04A7F" w:rsidRDefault="005A4500">
            <w:pPr>
              <w:widowControl/>
              <w:jc w:val="center"/>
              <w:rPr>
                <w:rFonts w:ascii="仿宋" w:hAnsi="仿宋"/>
                <w:kern w:val="0"/>
                <w:sz w:val="18"/>
                <w:szCs w:val="18"/>
              </w:rPr>
            </w:pPr>
            <w:r>
              <w:rPr>
                <w:rFonts w:ascii="仿宋" w:hAnsi="仿宋" w:hint="eastAsia"/>
                <w:kern w:val="0"/>
                <w:sz w:val="18"/>
                <w:szCs w:val="18"/>
              </w:rPr>
              <w:t>高等数学、线性代数</w:t>
            </w:r>
          </w:p>
        </w:tc>
      </w:tr>
      <w:tr w:rsidR="00A04A7F" w14:paraId="71CEFEE6" w14:textId="77777777">
        <w:trPr>
          <w:trHeight w:val="518"/>
          <w:jc w:val="center"/>
        </w:trPr>
        <w:tc>
          <w:tcPr>
            <w:tcW w:w="346" w:type="pct"/>
            <w:vAlign w:val="center"/>
          </w:tcPr>
          <w:p w14:paraId="076213E3" w14:textId="77777777" w:rsidR="00A04A7F" w:rsidRDefault="005A4500">
            <w:pPr>
              <w:jc w:val="center"/>
              <w:rPr>
                <w:rFonts w:ascii="Times New Roman" w:hAnsi="Times New Roman" w:cs="Times New Roman"/>
                <w:sz w:val="18"/>
                <w:szCs w:val="21"/>
              </w:rPr>
            </w:pPr>
            <w:r>
              <w:rPr>
                <w:rFonts w:ascii="Times New Roman" w:hAnsi="Times New Roman" w:cs="Times New Roman"/>
                <w:sz w:val="18"/>
                <w:szCs w:val="21"/>
              </w:rPr>
              <w:t>4</w:t>
            </w:r>
          </w:p>
        </w:tc>
        <w:tc>
          <w:tcPr>
            <w:tcW w:w="554" w:type="pct"/>
            <w:vAlign w:val="center"/>
          </w:tcPr>
          <w:p w14:paraId="26D7E97F" w14:textId="77777777" w:rsidR="00A04A7F" w:rsidRDefault="005A4500">
            <w:pPr>
              <w:jc w:val="center"/>
              <w:rPr>
                <w:rFonts w:ascii="Times New Roman" w:hAnsi="Times New Roman" w:cs="Times New Roman"/>
                <w:kern w:val="0"/>
                <w:sz w:val="18"/>
                <w:szCs w:val="21"/>
              </w:rPr>
            </w:pPr>
            <w:r>
              <w:rPr>
                <w:rFonts w:ascii="Times New Roman" w:hAnsi="Times New Roman" w:cs="Times New Roman"/>
                <w:sz w:val="18"/>
                <w:szCs w:val="21"/>
              </w:rPr>
              <w:t>W315404</w:t>
            </w:r>
          </w:p>
        </w:tc>
        <w:tc>
          <w:tcPr>
            <w:tcW w:w="867" w:type="pct"/>
            <w:vAlign w:val="center"/>
          </w:tcPr>
          <w:p w14:paraId="45F023DD" w14:textId="77777777" w:rsidR="00A04A7F" w:rsidRDefault="005A4500">
            <w:pPr>
              <w:jc w:val="center"/>
              <w:rPr>
                <w:rFonts w:ascii="仿宋" w:hAnsi="仿宋"/>
                <w:kern w:val="0"/>
                <w:sz w:val="18"/>
                <w:szCs w:val="18"/>
              </w:rPr>
            </w:pPr>
            <w:r>
              <w:rPr>
                <w:rFonts w:ascii="仿宋" w:hAnsi="仿宋" w:hint="eastAsia"/>
                <w:kern w:val="0"/>
                <w:sz w:val="18"/>
                <w:szCs w:val="18"/>
              </w:rPr>
              <w:t>统计模型与算法</w:t>
            </w:r>
          </w:p>
        </w:tc>
        <w:tc>
          <w:tcPr>
            <w:tcW w:w="316" w:type="pct"/>
            <w:vAlign w:val="center"/>
          </w:tcPr>
          <w:p w14:paraId="434048B0"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347986B8"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shd w:val="clear" w:color="auto" w:fill="auto"/>
            <w:vAlign w:val="center"/>
          </w:tcPr>
          <w:p w14:paraId="44A6FDF0"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shd w:val="clear" w:color="auto" w:fill="auto"/>
            <w:vAlign w:val="center"/>
          </w:tcPr>
          <w:p w14:paraId="236662C4"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42C2BBE3" w14:textId="77777777" w:rsidR="00A04A7F" w:rsidRDefault="005A4500">
            <w:pPr>
              <w:jc w:val="center"/>
              <w:rPr>
                <w:rFonts w:ascii="仿宋" w:hAnsi="仿宋"/>
                <w:kern w:val="0"/>
                <w:sz w:val="18"/>
                <w:szCs w:val="18"/>
              </w:rPr>
            </w:pPr>
            <w:r>
              <w:rPr>
                <w:rFonts w:ascii="Times New Roman" w:hAnsi="Times New Roman" w:cs="Times New Roman"/>
                <w:kern w:val="0"/>
                <w:sz w:val="18"/>
                <w:szCs w:val="18"/>
              </w:rPr>
              <w:t>2027</w:t>
            </w:r>
            <w:r>
              <w:rPr>
                <w:rFonts w:ascii="仿宋" w:hAnsi="仿宋" w:hint="eastAsia"/>
                <w:kern w:val="0"/>
                <w:sz w:val="18"/>
                <w:szCs w:val="18"/>
              </w:rPr>
              <w:t>春</w:t>
            </w:r>
          </w:p>
        </w:tc>
        <w:tc>
          <w:tcPr>
            <w:tcW w:w="395" w:type="pct"/>
            <w:vAlign w:val="center"/>
          </w:tcPr>
          <w:p w14:paraId="7E0A5440" w14:textId="77777777" w:rsidR="00A04A7F" w:rsidRDefault="005A4500">
            <w:pPr>
              <w:jc w:val="center"/>
              <w:rPr>
                <w:rFonts w:ascii="仿宋" w:hAnsi="仿宋"/>
                <w:kern w:val="0"/>
                <w:sz w:val="18"/>
                <w:szCs w:val="18"/>
              </w:rPr>
            </w:pPr>
            <w:r>
              <w:rPr>
                <w:rFonts w:ascii="仿宋" w:hAnsi="仿宋" w:hint="eastAsia"/>
                <w:kern w:val="0"/>
                <w:sz w:val="18"/>
                <w:szCs w:val="18"/>
              </w:rPr>
              <w:t>理学院</w:t>
            </w:r>
          </w:p>
        </w:tc>
        <w:tc>
          <w:tcPr>
            <w:tcW w:w="786" w:type="pct"/>
            <w:vAlign w:val="center"/>
          </w:tcPr>
          <w:p w14:paraId="04EE2C3A" w14:textId="77777777" w:rsidR="00A04A7F" w:rsidRDefault="005A4500">
            <w:pPr>
              <w:widowControl/>
              <w:jc w:val="center"/>
              <w:rPr>
                <w:rFonts w:ascii="仿宋" w:hAnsi="仿宋"/>
                <w:kern w:val="0"/>
                <w:sz w:val="18"/>
                <w:szCs w:val="18"/>
              </w:rPr>
            </w:pPr>
            <w:r>
              <w:rPr>
                <w:rFonts w:ascii="仿宋" w:hAnsi="仿宋" w:hint="eastAsia"/>
                <w:kern w:val="0"/>
                <w:sz w:val="18"/>
                <w:szCs w:val="18"/>
              </w:rPr>
              <w:t>概率论</w:t>
            </w:r>
          </w:p>
        </w:tc>
      </w:tr>
      <w:tr w:rsidR="00A04A7F" w14:paraId="0AEF80AA" w14:textId="77777777">
        <w:trPr>
          <w:trHeight w:val="518"/>
          <w:jc w:val="center"/>
        </w:trPr>
        <w:tc>
          <w:tcPr>
            <w:tcW w:w="346" w:type="pct"/>
            <w:vAlign w:val="center"/>
          </w:tcPr>
          <w:p w14:paraId="4CC584ED" w14:textId="77777777" w:rsidR="00A04A7F" w:rsidRDefault="005A4500">
            <w:pPr>
              <w:jc w:val="center"/>
              <w:rPr>
                <w:rFonts w:ascii="Times New Roman" w:hAnsi="Times New Roman" w:cs="Times New Roman"/>
                <w:sz w:val="18"/>
                <w:szCs w:val="21"/>
              </w:rPr>
            </w:pPr>
            <w:r>
              <w:rPr>
                <w:rFonts w:ascii="Times New Roman" w:hAnsi="Times New Roman" w:cs="Times New Roman"/>
                <w:sz w:val="18"/>
                <w:szCs w:val="21"/>
              </w:rPr>
              <w:t>5</w:t>
            </w:r>
          </w:p>
        </w:tc>
        <w:tc>
          <w:tcPr>
            <w:tcW w:w="554" w:type="pct"/>
            <w:vAlign w:val="center"/>
          </w:tcPr>
          <w:p w14:paraId="65943721" w14:textId="77777777" w:rsidR="00A04A7F" w:rsidRDefault="005A4500">
            <w:pPr>
              <w:jc w:val="center"/>
              <w:rPr>
                <w:rFonts w:ascii="Times New Roman" w:hAnsi="Times New Roman" w:cs="Times New Roman"/>
                <w:kern w:val="0"/>
                <w:sz w:val="18"/>
                <w:szCs w:val="21"/>
              </w:rPr>
            </w:pPr>
            <w:r>
              <w:rPr>
                <w:rFonts w:ascii="Times New Roman" w:hAnsi="Times New Roman" w:cs="Times New Roman"/>
                <w:sz w:val="18"/>
                <w:szCs w:val="21"/>
              </w:rPr>
              <w:t>W315405</w:t>
            </w:r>
          </w:p>
        </w:tc>
        <w:tc>
          <w:tcPr>
            <w:tcW w:w="867" w:type="pct"/>
            <w:vAlign w:val="center"/>
          </w:tcPr>
          <w:p w14:paraId="7050BCA1" w14:textId="77777777" w:rsidR="00A04A7F" w:rsidRDefault="005A4500">
            <w:pPr>
              <w:jc w:val="center"/>
              <w:rPr>
                <w:rFonts w:ascii="仿宋" w:hAnsi="仿宋"/>
                <w:kern w:val="0"/>
                <w:sz w:val="18"/>
                <w:szCs w:val="18"/>
              </w:rPr>
            </w:pPr>
            <w:r>
              <w:rPr>
                <w:rFonts w:ascii="仿宋" w:hAnsi="仿宋" w:hint="eastAsia"/>
                <w:kern w:val="0"/>
                <w:sz w:val="18"/>
                <w:szCs w:val="18"/>
              </w:rPr>
              <w:t>机器学习</w:t>
            </w:r>
          </w:p>
        </w:tc>
        <w:tc>
          <w:tcPr>
            <w:tcW w:w="316" w:type="pct"/>
            <w:vAlign w:val="center"/>
          </w:tcPr>
          <w:p w14:paraId="06A5F1AF"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73" w:type="pct"/>
            <w:vAlign w:val="center"/>
          </w:tcPr>
          <w:p w14:paraId="7BA723E9"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56</w:t>
            </w:r>
          </w:p>
        </w:tc>
        <w:tc>
          <w:tcPr>
            <w:tcW w:w="513" w:type="pct"/>
            <w:shd w:val="clear" w:color="auto" w:fill="auto"/>
            <w:vAlign w:val="center"/>
          </w:tcPr>
          <w:p w14:paraId="68C13106"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11" w:type="pct"/>
            <w:shd w:val="clear" w:color="auto" w:fill="auto"/>
            <w:vAlign w:val="center"/>
          </w:tcPr>
          <w:p w14:paraId="6D37B64B"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38" w:type="pct"/>
            <w:vAlign w:val="center"/>
          </w:tcPr>
          <w:p w14:paraId="0BEA61F8" w14:textId="77777777" w:rsidR="00A04A7F" w:rsidRDefault="005A4500">
            <w:pPr>
              <w:jc w:val="center"/>
              <w:rPr>
                <w:rFonts w:ascii="仿宋" w:hAnsi="仿宋"/>
                <w:kern w:val="0"/>
                <w:sz w:val="18"/>
                <w:szCs w:val="18"/>
              </w:rPr>
            </w:pPr>
            <w:r>
              <w:rPr>
                <w:rFonts w:ascii="Times New Roman" w:hAnsi="Times New Roman" w:cs="Times New Roman"/>
                <w:kern w:val="0"/>
                <w:sz w:val="18"/>
                <w:szCs w:val="18"/>
              </w:rPr>
              <w:t>2027</w:t>
            </w:r>
            <w:r>
              <w:rPr>
                <w:rFonts w:ascii="仿宋" w:hAnsi="仿宋" w:hint="eastAsia"/>
                <w:kern w:val="0"/>
                <w:sz w:val="18"/>
                <w:szCs w:val="18"/>
              </w:rPr>
              <w:t>春</w:t>
            </w:r>
          </w:p>
        </w:tc>
        <w:tc>
          <w:tcPr>
            <w:tcW w:w="395" w:type="pct"/>
            <w:vAlign w:val="center"/>
          </w:tcPr>
          <w:p w14:paraId="5B2A0F0C" w14:textId="77777777" w:rsidR="00A04A7F" w:rsidRDefault="005A4500">
            <w:pPr>
              <w:jc w:val="center"/>
              <w:rPr>
                <w:rFonts w:ascii="仿宋" w:hAnsi="仿宋"/>
                <w:kern w:val="0"/>
                <w:sz w:val="18"/>
                <w:szCs w:val="18"/>
              </w:rPr>
            </w:pPr>
            <w:r>
              <w:rPr>
                <w:rFonts w:ascii="仿宋" w:hAnsi="仿宋" w:hint="eastAsia"/>
                <w:kern w:val="0"/>
                <w:sz w:val="18"/>
                <w:szCs w:val="18"/>
              </w:rPr>
              <w:t>理学院</w:t>
            </w:r>
          </w:p>
        </w:tc>
        <w:tc>
          <w:tcPr>
            <w:tcW w:w="786" w:type="pct"/>
            <w:vAlign w:val="center"/>
          </w:tcPr>
          <w:p w14:paraId="79E450E6" w14:textId="77777777" w:rsidR="00A04A7F" w:rsidRDefault="005A4500">
            <w:pPr>
              <w:widowControl/>
              <w:jc w:val="center"/>
              <w:rPr>
                <w:rFonts w:ascii="仿宋" w:hAnsi="仿宋"/>
                <w:kern w:val="0"/>
                <w:sz w:val="18"/>
                <w:szCs w:val="18"/>
              </w:rPr>
            </w:pPr>
            <w:r>
              <w:rPr>
                <w:rFonts w:ascii="仿宋" w:hAnsi="仿宋" w:hint="eastAsia"/>
                <w:kern w:val="0"/>
                <w:sz w:val="18"/>
                <w:szCs w:val="18"/>
              </w:rPr>
              <w:t>高等数学、线性代数、概率论</w:t>
            </w:r>
          </w:p>
        </w:tc>
      </w:tr>
      <w:tr w:rsidR="00A04A7F" w14:paraId="171154E1" w14:textId="77777777">
        <w:trPr>
          <w:trHeight w:val="518"/>
          <w:jc w:val="center"/>
        </w:trPr>
        <w:tc>
          <w:tcPr>
            <w:tcW w:w="1767" w:type="pct"/>
            <w:gridSpan w:val="3"/>
            <w:vAlign w:val="center"/>
          </w:tcPr>
          <w:p w14:paraId="431A31D3" w14:textId="77777777" w:rsidR="00A04A7F" w:rsidRDefault="005A4500">
            <w:pPr>
              <w:jc w:val="center"/>
              <w:rPr>
                <w:rFonts w:ascii="仿宋" w:hAnsi="仿宋"/>
                <w:kern w:val="0"/>
                <w:sz w:val="18"/>
                <w:szCs w:val="18"/>
              </w:rPr>
            </w:pPr>
            <w:r>
              <w:rPr>
                <w:rFonts w:ascii="仿宋" w:hAnsi="仿宋" w:hint="eastAsia"/>
                <w:kern w:val="0"/>
                <w:sz w:val="18"/>
                <w:szCs w:val="18"/>
              </w:rPr>
              <w:t>小计</w:t>
            </w:r>
          </w:p>
        </w:tc>
        <w:tc>
          <w:tcPr>
            <w:tcW w:w="316" w:type="pct"/>
            <w:vAlign w:val="center"/>
          </w:tcPr>
          <w:p w14:paraId="2DF8C844"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473" w:type="pct"/>
            <w:vAlign w:val="center"/>
          </w:tcPr>
          <w:p w14:paraId="31342989"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288</w:t>
            </w:r>
          </w:p>
        </w:tc>
        <w:tc>
          <w:tcPr>
            <w:tcW w:w="513" w:type="pct"/>
            <w:shd w:val="clear" w:color="auto" w:fill="auto"/>
            <w:vAlign w:val="center"/>
          </w:tcPr>
          <w:p w14:paraId="448558E7"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192</w:t>
            </w:r>
          </w:p>
        </w:tc>
        <w:tc>
          <w:tcPr>
            <w:tcW w:w="311" w:type="pct"/>
            <w:shd w:val="clear" w:color="auto" w:fill="auto"/>
            <w:vAlign w:val="center"/>
          </w:tcPr>
          <w:p w14:paraId="381E5609" w14:textId="77777777" w:rsidR="00A04A7F" w:rsidRDefault="005A4500">
            <w:pPr>
              <w:jc w:val="center"/>
              <w:rPr>
                <w:rFonts w:ascii="Times New Roman" w:hAnsi="Times New Roman" w:cs="Times New Roman"/>
                <w:kern w:val="0"/>
                <w:sz w:val="18"/>
                <w:szCs w:val="18"/>
              </w:rPr>
            </w:pPr>
            <w:r>
              <w:rPr>
                <w:rFonts w:ascii="Times New Roman" w:hAnsi="Times New Roman" w:cs="Times New Roman"/>
                <w:kern w:val="0"/>
                <w:sz w:val="18"/>
                <w:szCs w:val="18"/>
              </w:rPr>
              <w:t>96</w:t>
            </w:r>
          </w:p>
        </w:tc>
        <w:tc>
          <w:tcPr>
            <w:tcW w:w="438" w:type="pct"/>
            <w:vAlign w:val="center"/>
          </w:tcPr>
          <w:p w14:paraId="21DA45E1" w14:textId="77777777" w:rsidR="00A04A7F" w:rsidRDefault="00A04A7F">
            <w:pPr>
              <w:jc w:val="center"/>
              <w:rPr>
                <w:rFonts w:ascii="仿宋" w:hAnsi="仿宋"/>
                <w:kern w:val="0"/>
                <w:sz w:val="18"/>
                <w:szCs w:val="18"/>
              </w:rPr>
            </w:pPr>
          </w:p>
        </w:tc>
        <w:tc>
          <w:tcPr>
            <w:tcW w:w="395" w:type="pct"/>
            <w:vAlign w:val="center"/>
          </w:tcPr>
          <w:p w14:paraId="4311B9D7" w14:textId="77777777" w:rsidR="00A04A7F" w:rsidRDefault="00A04A7F">
            <w:pPr>
              <w:jc w:val="center"/>
              <w:rPr>
                <w:rFonts w:ascii="仿宋" w:hAnsi="仿宋"/>
                <w:kern w:val="0"/>
                <w:sz w:val="18"/>
                <w:szCs w:val="18"/>
              </w:rPr>
            </w:pPr>
          </w:p>
        </w:tc>
        <w:tc>
          <w:tcPr>
            <w:tcW w:w="786" w:type="pct"/>
            <w:vAlign w:val="center"/>
          </w:tcPr>
          <w:p w14:paraId="71DEF0BA" w14:textId="77777777" w:rsidR="00A04A7F" w:rsidRDefault="00A04A7F">
            <w:pPr>
              <w:widowControl/>
              <w:jc w:val="center"/>
              <w:rPr>
                <w:rFonts w:ascii="仿宋" w:hAnsi="仿宋"/>
                <w:kern w:val="0"/>
                <w:sz w:val="18"/>
                <w:szCs w:val="18"/>
              </w:rPr>
            </w:pPr>
          </w:p>
        </w:tc>
      </w:tr>
    </w:tbl>
    <w:bookmarkEnd w:id="1"/>
    <w:bookmarkEnd w:id="2"/>
    <w:p w14:paraId="463D3B6A"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排班方式：单独编班，独立开班授课。</w:t>
      </w:r>
    </w:p>
    <w:p w14:paraId="72A559BC"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开课时间：自2026年春季学期起开课。</w:t>
      </w:r>
    </w:p>
    <w:p w14:paraId="76A908CF"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上课时间：各门课程均利用晚上、周末或</w:t>
      </w:r>
      <w:r>
        <w:rPr>
          <w:rFonts w:ascii="仿宋" w:eastAsia="仿宋" w:hAnsi="仿宋" w:cs="仿宋" w:hint="eastAsia"/>
          <w:color w:val="000000" w:themeColor="text1"/>
          <w:sz w:val="32"/>
          <w:szCs w:val="32"/>
        </w:rPr>
        <w:t>假期</w:t>
      </w:r>
      <w:r>
        <w:rPr>
          <w:rFonts w:ascii="仿宋" w:eastAsia="仿宋" w:hAnsi="仿宋" w:cs="仿宋" w:hint="eastAsia"/>
          <w:sz w:val="32"/>
          <w:szCs w:val="32"/>
        </w:rPr>
        <w:t>授课，具体课程开始时间待学生报名后确定。</w:t>
      </w:r>
    </w:p>
    <w:p w14:paraId="27888ADA" w14:textId="77777777" w:rsidR="00A04A7F" w:rsidRDefault="005A4500">
      <w:pPr>
        <w:pStyle w:val="a7"/>
        <w:widowControl/>
        <w:numPr>
          <w:ilvl w:val="0"/>
          <w:numId w:val="1"/>
        </w:numPr>
        <w:shd w:val="clear" w:color="auto" w:fill="FFFFFF"/>
        <w:spacing w:line="560" w:lineRule="exact"/>
        <w:ind w:firstLineChars="200" w:firstLine="640"/>
        <w:rPr>
          <w:rFonts w:ascii="仿宋" w:eastAsia="黑体" w:hAnsi="仿宋" w:cs="黑体"/>
          <w:sz w:val="32"/>
          <w:szCs w:val="32"/>
        </w:rPr>
      </w:pPr>
      <w:r>
        <w:rPr>
          <w:rFonts w:ascii="仿宋" w:eastAsia="黑体" w:hAnsi="仿宋" w:cs="黑体" w:hint="eastAsia"/>
          <w:sz w:val="32"/>
          <w:szCs w:val="32"/>
        </w:rPr>
        <w:t>收费标准</w:t>
      </w:r>
    </w:p>
    <w:p w14:paraId="541A5D6B"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微专业修读实行学分制收费管理，具体收费标准以陕西省物价部门批复为准。</w:t>
      </w:r>
    </w:p>
    <w:p w14:paraId="49E3EC3B" w14:textId="77777777" w:rsidR="00A04A7F" w:rsidRDefault="005A4500">
      <w:pPr>
        <w:pStyle w:val="a7"/>
        <w:widowControl/>
        <w:shd w:val="clear" w:color="auto" w:fill="FFFFFF"/>
        <w:spacing w:line="560" w:lineRule="exact"/>
        <w:ind w:firstLineChars="200" w:firstLine="640"/>
        <w:rPr>
          <w:rFonts w:ascii="仿宋" w:eastAsia="仿宋_GB2312" w:hAnsi="仿宋" w:cs="Arial"/>
          <w:sz w:val="32"/>
          <w:szCs w:val="32"/>
        </w:rPr>
      </w:pPr>
      <w:r>
        <w:rPr>
          <w:rFonts w:ascii="仿宋" w:eastAsia="仿宋_GB2312" w:hAnsi="仿宋" w:cs="Arial" w:hint="eastAsia"/>
          <w:sz w:val="32"/>
          <w:szCs w:val="32"/>
        </w:rPr>
        <w:t>首批微专业面向</w:t>
      </w:r>
      <w:r>
        <w:rPr>
          <w:rFonts w:ascii="仿宋" w:eastAsia="仿宋_GB2312" w:hAnsi="仿宋" w:cs="Arial" w:hint="eastAsia"/>
          <w:sz w:val="32"/>
          <w:szCs w:val="32"/>
        </w:rPr>
        <w:t>2026</w:t>
      </w:r>
      <w:r>
        <w:rPr>
          <w:rFonts w:ascii="仿宋" w:eastAsia="仿宋_GB2312" w:hAnsi="仿宋" w:cs="Arial" w:hint="eastAsia"/>
          <w:sz w:val="32"/>
          <w:szCs w:val="32"/>
        </w:rPr>
        <w:t>年招收首届学生，学校不收取学费。</w:t>
      </w:r>
    </w:p>
    <w:p w14:paraId="290CBD0B" w14:textId="77777777" w:rsidR="00A04A7F" w:rsidRDefault="005A4500">
      <w:pPr>
        <w:pStyle w:val="a7"/>
        <w:widowControl/>
        <w:numPr>
          <w:ilvl w:val="0"/>
          <w:numId w:val="1"/>
        </w:numPr>
        <w:shd w:val="clear" w:color="auto" w:fill="FFFFFF"/>
        <w:spacing w:line="560" w:lineRule="exact"/>
        <w:ind w:firstLineChars="200" w:firstLine="640"/>
        <w:rPr>
          <w:rFonts w:ascii="仿宋" w:eastAsia="黑体" w:hAnsi="仿宋" w:cs="黑体"/>
          <w:sz w:val="32"/>
          <w:szCs w:val="32"/>
        </w:rPr>
      </w:pPr>
      <w:r>
        <w:rPr>
          <w:rFonts w:ascii="仿宋" w:eastAsia="黑体" w:hAnsi="仿宋" w:cs="黑体"/>
          <w:sz w:val="32"/>
          <w:szCs w:val="32"/>
        </w:rPr>
        <w:t>报名与选拔方式</w:t>
      </w:r>
    </w:p>
    <w:p w14:paraId="678D7F80" w14:textId="65E58EF0" w:rsidR="00A04A7F" w:rsidRDefault="005A4500">
      <w:pPr>
        <w:pStyle w:val="a7"/>
        <w:widowControl/>
        <w:shd w:val="clear" w:color="auto" w:fill="FFFFFF"/>
        <w:spacing w:line="560" w:lineRule="exact"/>
        <w:ind w:firstLineChars="200" w:firstLine="643"/>
        <w:rPr>
          <w:rFonts w:ascii="仿宋" w:eastAsia="仿宋_GB2312" w:hAnsi="仿宋" w:cs="Arial"/>
          <w:sz w:val="32"/>
          <w:szCs w:val="32"/>
        </w:rPr>
      </w:pPr>
      <w:r>
        <w:rPr>
          <w:rFonts w:ascii="仿宋" w:eastAsia="仿宋" w:hAnsi="仿宋" w:cs="仿宋" w:hint="eastAsia"/>
          <w:b/>
          <w:bCs/>
          <w:color w:val="000000" w:themeColor="text1"/>
          <w:sz w:val="32"/>
          <w:szCs w:val="32"/>
        </w:rPr>
        <w:t>报名方式：</w:t>
      </w:r>
      <w:r>
        <w:rPr>
          <w:rFonts w:ascii="仿宋" w:eastAsia="仿宋_GB2312" w:hAnsi="仿宋" w:cs="Arial" w:hint="eastAsia"/>
          <w:sz w:val="32"/>
          <w:szCs w:val="32"/>
        </w:rPr>
        <w:t>采用线下报名形式。学生须于</w:t>
      </w:r>
      <w:r w:rsidRPr="002B2CDE">
        <w:rPr>
          <w:rFonts w:ascii="仿宋" w:eastAsia="仿宋_GB2312" w:hAnsi="仿宋" w:cs="Arial" w:hint="eastAsia"/>
          <w:color w:val="000000" w:themeColor="text1"/>
          <w:sz w:val="32"/>
          <w:szCs w:val="32"/>
        </w:rPr>
        <w:t>2026</w:t>
      </w:r>
      <w:r w:rsidRPr="002B2CDE">
        <w:rPr>
          <w:rFonts w:ascii="仿宋" w:eastAsia="仿宋_GB2312" w:hAnsi="仿宋" w:cs="Arial" w:hint="eastAsia"/>
          <w:color w:val="000000" w:themeColor="text1"/>
          <w:sz w:val="32"/>
          <w:szCs w:val="32"/>
        </w:rPr>
        <w:t>年</w:t>
      </w:r>
      <w:r w:rsidRPr="002B2CDE">
        <w:rPr>
          <w:rFonts w:ascii="仿宋" w:eastAsia="仿宋_GB2312" w:hAnsi="仿宋" w:cs="Arial" w:hint="eastAsia"/>
          <w:color w:val="000000" w:themeColor="text1"/>
          <w:sz w:val="32"/>
          <w:szCs w:val="32"/>
        </w:rPr>
        <w:t>4</w:t>
      </w:r>
      <w:r w:rsidRPr="002B2CDE">
        <w:rPr>
          <w:rFonts w:ascii="仿宋" w:eastAsia="仿宋_GB2312" w:hAnsi="仿宋" w:cs="Arial" w:hint="eastAsia"/>
          <w:color w:val="000000" w:themeColor="text1"/>
          <w:sz w:val="32"/>
          <w:szCs w:val="32"/>
        </w:rPr>
        <w:t>月</w:t>
      </w:r>
      <w:r w:rsidR="000B6F4A" w:rsidRPr="002B2CDE">
        <w:rPr>
          <w:rFonts w:ascii="仿宋" w:eastAsia="仿宋_GB2312" w:hAnsi="仿宋" w:cs="Arial"/>
          <w:color w:val="000000" w:themeColor="text1"/>
          <w:sz w:val="32"/>
          <w:szCs w:val="32"/>
        </w:rPr>
        <w:t>1</w:t>
      </w:r>
      <w:r w:rsidR="001469A1">
        <w:rPr>
          <w:rFonts w:ascii="仿宋" w:eastAsia="仿宋_GB2312" w:hAnsi="仿宋" w:cs="Arial"/>
          <w:color w:val="000000" w:themeColor="text1"/>
          <w:sz w:val="32"/>
          <w:szCs w:val="32"/>
        </w:rPr>
        <w:t>4</w:t>
      </w:r>
      <w:r w:rsidRPr="002B2CDE">
        <w:rPr>
          <w:rFonts w:ascii="仿宋" w:eastAsia="仿宋_GB2312" w:hAnsi="仿宋" w:cs="Arial" w:hint="eastAsia"/>
          <w:color w:val="000000" w:themeColor="text1"/>
          <w:sz w:val="32"/>
          <w:szCs w:val="32"/>
        </w:rPr>
        <w:t>日</w:t>
      </w:r>
      <w:r w:rsidRPr="002B2CDE">
        <w:rPr>
          <w:rFonts w:ascii="仿宋" w:eastAsia="仿宋_GB2312" w:hAnsi="仿宋" w:cs="Arial" w:hint="eastAsia"/>
          <w:color w:val="000000" w:themeColor="text1"/>
          <w:sz w:val="32"/>
          <w:szCs w:val="32"/>
        </w:rPr>
        <w:t>17:00</w:t>
      </w:r>
      <w:r w:rsidRPr="002B2CDE">
        <w:rPr>
          <w:rFonts w:ascii="仿宋" w:eastAsia="仿宋_GB2312" w:hAnsi="仿宋" w:cs="Arial" w:hint="eastAsia"/>
          <w:color w:val="000000" w:themeColor="text1"/>
          <w:sz w:val="32"/>
          <w:szCs w:val="32"/>
        </w:rPr>
        <w:t>前</w:t>
      </w:r>
      <w:r>
        <w:rPr>
          <w:rFonts w:ascii="仿宋" w:eastAsia="仿宋_GB2312" w:hAnsi="仿宋" w:cs="Arial" w:hint="eastAsia"/>
          <w:sz w:val="32"/>
          <w:szCs w:val="32"/>
        </w:rPr>
        <w:t>，将以下纸质材料提交至理学院教学办公室（理科楼</w:t>
      </w:r>
      <w:r>
        <w:rPr>
          <w:rFonts w:ascii="仿宋" w:eastAsia="仿宋_GB2312" w:hAnsi="仿宋" w:cs="Times New Roman"/>
          <w:sz w:val="32"/>
          <w:szCs w:val="32"/>
        </w:rPr>
        <w:t>E320</w:t>
      </w:r>
      <w:r>
        <w:rPr>
          <w:rFonts w:ascii="仿宋" w:eastAsia="仿宋_GB2312" w:hAnsi="仿宋" w:cs="Arial" w:hint="eastAsia"/>
          <w:sz w:val="32"/>
          <w:szCs w:val="32"/>
        </w:rPr>
        <w:t>）：</w:t>
      </w:r>
    </w:p>
    <w:p w14:paraId="1D5A5DE7" w14:textId="77777777" w:rsidR="00A04A7F" w:rsidRDefault="005A4500">
      <w:pPr>
        <w:pStyle w:val="a7"/>
        <w:widowControl/>
        <w:shd w:val="clear" w:color="auto" w:fill="FFFFFF"/>
        <w:spacing w:line="560" w:lineRule="exact"/>
        <w:ind w:firstLineChars="200" w:firstLine="640"/>
        <w:rPr>
          <w:rFonts w:ascii="仿宋" w:eastAsia="仿宋_GB2312" w:hAnsi="仿宋" w:cs="Arial"/>
          <w:sz w:val="32"/>
          <w:szCs w:val="32"/>
        </w:rPr>
      </w:pPr>
      <w:r>
        <w:rPr>
          <w:rFonts w:ascii="仿宋" w:eastAsia="仿宋_GB2312" w:hAnsi="仿宋" w:cs="Arial" w:hint="eastAsia"/>
          <w:sz w:val="32"/>
          <w:szCs w:val="32"/>
        </w:rPr>
        <w:t>1.</w:t>
      </w:r>
      <w:r>
        <w:rPr>
          <w:rFonts w:ascii="仿宋" w:eastAsia="仿宋_GB2312" w:hAnsi="仿宋" w:cs="Arial" w:hint="eastAsia"/>
          <w:sz w:val="32"/>
          <w:szCs w:val="32"/>
        </w:rPr>
        <w:t>数据计算及应用微专业报名表（见附表）；</w:t>
      </w:r>
    </w:p>
    <w:p w14:paraId="4F7C4F5A" w14:textId="77777777" w:rsidR="00A04A7F" w:rsidRDefault="005A4500">
      <w:pPr>
        <w:pStyle w:val="a7"/>
        <w:widowControl/>
        <w:shd w:val="clear" w:color="auto" w:fill="FFFFFF"/>
        <w:spacing w:line="560" w:lineRule="exact"/>
        <w:ind w:firstLineChars="200" w:firstLine="640"/>
        <w:rPr>
          <w:rFonts w:ascii="仿宋" w:eastAsia="仿宋_GB2312" w:hAnsi="仿宋" w:cs="Arial"/>
          <w:sz w:val="32"/>
          <w:szCs w:val="32"/>
        </w:rPr>
      </w:pPr>
      <w:r>
        <w:rPr>
          <w:rFonts w:ascii="仿宋" w:eastAsia="仿宋_GB2312" w:hAnsi="仿宋" w:cs="Arial" w:hint="eastAsia"/>
          <w:sz w:val="32"/>
          <w:szCs w:val="32"/>
        </w:rPr>
        <w:t>2.</w:t>
      </w:r>
      <w:r>
        <w:rPr>
          <w:rFonts w:ascii="仿宋" w:eastAsia="仿宋_GB2312" w:hAnsi="仿宋" w:cs="Arial" w:hint="eastAsia"/>
          <w:sz w:val="32"/>
          <w:szCs w:val="32"/>
        </w:rPr>
        <w:t>已修课程成绩单；</w:t>
      </w:r>
    </w:p>
    <w:p w14:paraId="535B27FA" w14:textId="77777777" w:rsidR="00A04A7F" w:rsidRDefault="005A4500">
      <w:pPr>
        <w:pStyle w:val="a7"/>
        <w:widowControl/>
        <w:shd w:val="clear" w:color="auto" w:fill="FFFFFF"/>
        <w:spacing w:line="560" w:lineRule="exact"/>
        <w:ind w:firstLineChars="200" w:firstLine="640"/>
        <w:rPr>
          <w:rFonts w:ascii="仿宋" w:eastAsia="仿宋_GB2312" w:hAnsi="仿宋" w:cs="Arial"/>
          <w:sz w:val="32"/>
          <w:szCs w:val="32"/>
        </w:rPr>
      </w:pPr>
      <w:r>
        <w:rPr>
          <w:rFonts w:ascii="仿宋" w:eastAsia="仿宋_GB2312" w:hAnsi="仿宋" w:cs="Arial" w:hint="eastAsia"/>
          <w:sz w:val="32"/>
          <w:szCs w:val="32"/>
        </w:rPr>
        <w:t>3.</w:t>
      </w:r>
      <w:r>
        <w:rPr>
          <w:rFonts w:ascii="仿宋" w:eastAsia="仿宋_GB2312" w:hAnsi="仿宋" w:cs="Arial" w:hint="eastAsia"/>
          <w:sz w:val="32"/>
          <w:szCs w:val="32"/>
        </w:rPr>
        <w:t>平均学分成绩证明。</w:t>
      </w:r>
    </w:p>
    <w:p w14:paraId="6D0B1AB9" w14:textId="7E31AF10" w:rsidR="00A04A7F" w:rsidRDefault="005A4500">
      <w:pPr>
        <w:pStyle w:val="a7"/>
        <w:widowControl/>
        <w:shd w:val="clear" w:color="auto" w:fill="FFFFFF"/>
        <w:spacing w:line="560" w:lineRule="exact"/>
        <w:ind w:firstLineChars="200" w:firstLine="643"/>
        <w:rPr>
          <w:rFonts w:ascii="仿宋" w:eastAsia="仿宋" w:hAnsi="仿宋" w:cs="仿宋"/>
          <w:bCs/>
          <w:color w:val="000000" w:themeColor="text1"/>
          <w:sz w:val="32"/>
          <w:szCs w:val="32"/>
        </w:rPr>
      </w:pPr>
      <w:r>
        <w:rPr>
          <w:rFonts w:ascii="仿宋" w:eastAsia="仿宋" w:hAnsi="仿宋" w:cs="仿宋"/>
          <w:b/>
          <w:bCs/>
          <w:color w:val="000000" w:themeColor="text1"/>
          <w:sz w:val="32"/>
          <w:szCs w:val="32"/>
        </w:rPr>
        <w:lastRenderedPageBreak/>
        <w:t>选拔方式：</w:t>
      </w:r>
      <w:r>
        <w:rPr>
          <w:rFonts w:ascii="仿宋" w:eastAsia="仿宋" w:hAnsi="仿宋" w:cs="仿宋" w:hint="eastAsia"/>
          <w:bCs/>
          <w:color w:val="000000" w:themeColor="text1"/>
          <w:sz w:val="32"/>
          <w:szCs w:val="32"/>
        </w:rPr>
        <w:t>2026年4月1</w:t>
      </w:r>
      <w:r w:rsidR="001469A1">
        <w:rPr>
          <w:rFonts w:ascii="仿宋" w:eastAsia="仿宋" w:hAnsi="仿宋" w:cs="仿宋"/>
          <w:bCs/>
          <w:color w:val="000000" w:themeColor="text1"/>
          <w:sz w:val="32"/>
          <w:szCs w:val="32"/>
        </w:rPr>
        <w:t>5</w:t>
      </w:r>
      <w:r>
        <w:rPr>
          <w:rFonts w:ascii="仿宋" w:eastAsia="仿宋" w:hAnsi="仿宋" w:cs="仿宋" w:hint="eastAsia"/>
          <w:bCs/>
          <w:color w:val="000000" w:themeColor="text1"/>
          <w:sz w:val="32"/>
          <w:szCs w:val="32"/>
        </w:rPr>
        <w:t>日至</w:t>
      </w:r>
      <w:r w:rsidR="001469A1">
        <w:rPr>
          <w:rFonts w:ascii="仿宋" w:eastAsia="仿宋" w:hAnsi="仿宋" w:cs="仿宋"/>
          <w:bCs/>
          <w:color w:val="000000" w:themeColor="text1"/>
          <w:sz w:val="32"/>
          <w:szCs w:val="32"/>
        </w:rPr>
        <w:t>20</w:t>
      </w:r>
      <w:r>
        <w:rPr>
          <w:rFonts w:ascii="仿宋" w:eastAsia="仿宋" w:hAnsi="仿宋" w:cs="仿宋" w:hint="eastAsia"/>
          <w:bCs/>
          <w:color w:val="000000" w:themeColor="text1"/>
          <w:sz w:val="32"/>
          <w:szCs w:val="32"/>
        </w:rPr>
        <w:t>日，理学院将组织专家对报名材料进行评审，综合其平均学分成绩及专业排名，择优确定前30名同学进入拟录取名单。拟录取名单将在理学院网站公示3个工作日，公示无异议后报教务处备案。</w:t>
      </w:r>
    </w:p>
    <w:p w14:paraId="1D0C29D8" w14:textId="77777777" w:rsidR="00A04A7F" w:rsidRDefault="005A4500">
      <w:pPr>
        <w:pStyle w:val="a7"/>
        <w:widowControl/>
        <w:numPr>
          <w:ilvl w:val="0"/>
          <w:numId w:val="1"/>
        </w:numPr>
        <w:shd w:val="clear" w:color="auto" w:fill="FFFFFF"/>
        <w:spacing w:line="560" w:lineRule="exact"/>
        <w:ind w:firstLineChars="200" w:firstLine="640"/>
        <w:rPr>
          <w:rFonts w:ascii="仿宋" w:eastAsia="黑体" w:hAnsi="仿宋" w:cs="黑体"/>
          <w:sz w:val="32"/>
          <w:szCs w:val="32"/>
        </w:rPr>
      </w:pPr>
      <w:r>
        <w:rPr>
          <w:rFonts w:ascii="仿宋" w:eastAsia="黑体" w:hAnsi="仿宋" w:cs="黑体"/>
          <w:sz w:val="32"/>
          <w:szCs w:val="32"/>
        </w:rPr>
        <w:t>联系方式</w:t>
      </w:r>
    </w:p>
    <w:p w14:paraId="7CF0AE74"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联系人：周亚萍</w:t>
      </w:r>
    </w:p>
    <w:p w14:paraId="3FEDF49A"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sz w:val="32"/>
          <w:szCs w:val="32"/>
        </w:rPr>
        <w:t>87092301</w:t>
      </w:r>
    </w:p>
    <w:p w14:paraId="72669152"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咨询地点：</w:t>
      </w:r>
      <w:r>
        <w:rPr>
          <w:rFonts w:ascii="仿宋" w:eastAsia="仿宋_GB2312" w:hAnsi="仿宋" w:cs="Arial" w:hint="eastAsia"/>
          <w:sz w:val="32"/>
          <w:szCs w:val="32"/>
        </w:rPr>
        <w:t>理学院教学办公室（理科楼</w:t>
      </w:r>
      <w:r>
        <w:rPr>
          <w:rFonts w:ascii="仿宋" w:eastAsia="仿宋_GB2312" w:hAnsi="仿宋" w:cs="Times New Roman"/>
          <w:sz w:val="32"/>
          <w:szCs w:val="32"/>
        </w:rPr>
        <w:t>E320</w:t>
      </w:r>
      <w:r>
        <w:rPr>
          <w:rFonts w:ascii="仿宋" w:eastAsia="仿宋_GB2312" w:hAnsi="仿宋" w:cs="Arial" w:hint="eastAsia"/>
          <w:sz w:val="32"/>
          <w:szCs w:val="32"/>
        </w:rPr>
        <w:t>）</w:t>
      </w:r>
    </w:p>
    <w:p w14:paraId="6BC7A0B0" w14:textId="77777777" w:rsidR="00A04A7F" w:rsidRDefault="005A4500">
      <w:pPr>
        <w:pStyle w:val="a7"/>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sz w:val="32"/>
          <w:szCs w:val="32"/>
        </w:rPr>
        <w:t>150786973@qq.com</w:t>
      </w:r>
    </w:p>
    <w:p w14:paraId="0C035399" w14:textId="77777777" w:rsidR="00A04A7F" w:rsidRDefault="00A04A7F">
      <w:pPr>
        <w:rPr>
          <w:rFonts w:ascii="仿宋" w:eastAsia="仿宋" w:hAnsi="仿宋" w:cs="仿宋"/>
        </w:rPr>
      </w:pPr>
    </w:p>
    <w:p w14:paraId="09F494AD" w14:textId="77777777" w:rsidR="00A04A7F" w:rsidRDefault="00A04A7F">
      <w:pPr>
        <w:rPr>
          <w:rFonts w:ascii="仿宋" w:eastAsia="仿宋" w:hAnsi="仿宋" w:cs="仿宋"/>
          <w:sz w:val="32"/>
          <w:szCs w:val="32"/>
        </w:rPr>
      </w:pPr>
    </w:p>
    <w:p w14:paraId="2FB2DCA0" w14:textId="77777777" w:rsidR="00A04A7F" w:rsidRDefault="00A04A7F">
      <w:pPr>
        <w:rPr>
          <w:rFonts w:ascii="仿宋" w:eastAsia="仿宋" w:hAnsi="仿宋" w:cs="仿宋"/>
          <w:sz w:val="32"/>
          <w:szCs w:val="32"/>
        </w:rPr>
      </w:pPr>
    </w:p>
    <w:p w14:paraId="1735106D" w14:textId="77777777" w:rsidR="00A04A7F" w:rsidRDefault="00A04A7F">
      <w:pPr>
        <w:rPr>
          <w:rFonts w:ascii="仿宋" w:eastAsia="仿宋" w:hAnsi="仿宋" w:cs="仿宋"/>
          <w:sz w:val="32"/>
          <w:szCs w:val="32"/>
        </w:rPr>
      </w:pPr>
    </w:p>
    <w:p w14:paraId="36653137" w14:textId="77777777" w:rsidR="00A04A7F" w:rsidRDefault="005A4500">
      <w:pPr>
        <w:ind w:firstLineChars="1400" w:firstLine="4480"/>
        <w:jc w:val="right"/>
        <w:rPr>
          <w:rFonts w:ascii="仿宋" w:eastAsia="仿宋" w:hAnsi="仿宋" w:cs="仿宋"/>
          <w:sz w:val="32"/>
          <w:szCs w:val="32"/>
        </w:rPr>
      </w:pPr>
      <w:r>
        <w:rPr>
          <w:rFonts w:ascii="仿宋" w:eastAsia="仿宋" w:hAnsi="仿宋" w:cs="仿宋" w:hint="eastAsia"/>
          <w:sz w:val="32"/>
          <w:szCs w:val="32"/>
        </w:rPr>
        <w:t>西北农林科技大学理学院</w:t>
      </w:r>
    </w:p>
    <w:p w14:paraId="1C07EA2C" w14:textId="77777777" w:rsidR="00A04A7F" w:rsidRDefault="005A4500">
      <w:pPr>
        <w:ind w:firstLineChars="1400" w:firstLine="4480"/>
        <w:jc w:val="right"/>
        <w:rPr>
          <w:rFonts w:ascii="仿宋" w:eastAsia="仿宋" w:hAnsi="仿宋" w:cs="仿宋"/>
          <w:sz w:val="32"/>
          <w:szCs w:val="32"/>
        </w:rPr>
      </w:pPr>
      <w:r>
        <w:rPr>
          <w:rFonts w:ascii="仿宋" w:eastAsia="仿宋" w:hAnsi="仿宋" w:cs="仿宋"/>
          <w:sz w:val="32"/>
          <w:szCs w:val="32"/>
        </w:rPr>
        <w:t>2026</w:t>
      </w:r>
      <w:r>
        <w:rPr>
          <w:rFonts w:ascii="仿宋" w:eastAsia="仿宋" w:hAnsi="仿宋" w:cs="仿宋" w:hint="eastAsia"/>
          <w:sz w:val="32"/>
          <w:szCs w:val="32"/>
        </w:rPr>
        <w:t>年4月</w:t>
      </w:r>
    </w:p>
    <w:p w14:paraId="116B106E" w14:textId="77777777" w:rsidR="00A04A7F" w:rsidRDefault="00A04A7F">
      <w:pPr>
        <w:rPr>
          <w:rFonts w:ascii="仿宋" w:eastAsia="仿宋_GB2312" w:hAnsi="仿宋" w:cs="Arial"/>
          <w:sz w:val="32"/>
          <w:szCs w:val="32"/>
        </w:rPr>
      </w:pPr>
    </w:p>
    <w:p w14:paraId="3EE9A593" w14:textId="77777777" w:rsidR="00A04A7F" w:rsidRDefault="00A04A7F">
      <w:pPr>
        <w:rPr>
          <w:rFonts w:ascii="仿宋" w:eastAsia="仿宋_GB2312" w:hAnsi="仿宋" w:cs="Arial"/>
          <w:sz w:val="32"/>
          <w:szCs w:val="32"/>
        </w:rPr>
      </w:pPr>
    </w:p>
    <w:p w14:paraId="2481D158" w14:textId="77777777" w:rsidR="00A04A7F" w:rsidRDefault="00A04A7F">
      <w:pPr>
        <w:rPr>
          <w:rFonts w:ascii="仿宋" w:eastAsia="仿宋_GB2312" w:hAnsi="仿宋" w:cs="Arial"/>
          <w:sz w:val="32"/>
          <w:szCs w:val="32"/>
        </w:rPr>
      </w:pPr>
    </w:p>
    <w:p w14:paraId="2348E7C0" w14:textId="77777777" w:rsidR="00A04A7F" w:rsidRDefault="00A04A7F">
      <w:pPr>
        <w:rPr>
          <w:rFonts w:ascii="仿宋" w:eastAsia="仿宋_GB2312" w:hAnsi="仿宋" w:cs="Arial"/>
          <w:sz w:val="32"/>
          <w:szCs w:val="32"/>
        </w:rPr>
      </w:pPr>
    </w:p>
    <w:p w14:paraId="3EEF6EDE" w14:textId="77777777" w:rsidR="00A04A7F" w:rsidRDefault="00A04A7F">
      <w:pPr>
        <w:rPr>
          <w:rFonts w:ascii="仿宋" w:eastAsia="仿宋_GB2312" w:hAnsi="仿宋" w:cs="Arial"/>
          <w:sz w:val="32"/>
          <w:szCs w:val="32"/>
        </w:rPr>
      </w:pPr>
    </w:p>
    <w:p w14:paraId="203FBFC7" w14:textId="77777777" w:rsidR="00A04A7F" w:rsidRDefault="00A04A7F">
      <w:pPr>
        <w:rPr>
          <w:rFonts w:ascii="仿宋" w:eastAsia="仿宋_GB2312" w:hAnsi="仿宋" w:cs="Arial"/>
          <w:sz w:val="32"/>
          <w:szCs w:val="32"/>
        </w:rPr>
        <w:sectPr w:rsidR="00A04A7F">
          <w:pgSz w:w="11906" w:h="16838"/>
          <w:pgMar w:top="1440" w:right="1519" w:bottom="1440" w:left="1519" w:header="851" w:footer="992" w:gutter="0"/>
          <w:cols w:space="425"/>
          <w:docGrid w:type="lines" w:linePitch="312"/>
        </w:sectPr>
      </w:pPr>
    </w:p>
    <w:p w14:paraId="5F0F51CF" w14:textId="77777777" w:rsidR="00A04A7F" w:rsidRDefault="005A4500">
      <w:pPr>
        <w:jc w:val="center"/>
        <w:rPr>
          <w:rFonts w:ascii="方正小标宋简体" w:eastAsia="方正小标宋简体" w:hAnsi="宋体" w:cs="Times New Roman"/>
          <w:sz w:val="36"/>
          <w:szCs w:val="36"/>
        </w:rPr>
      </w:pPr>
      <w:r>
        <w:rPr>
          <w:rFonts w:ascii="方正小标宋简体" w:eastAsia="方正小标宋简体" w:hAnsi="宋体" w:cs="Times New Roman" w:hint="eastAsia"/>
          <w:sz w:val="36"/>
          <w:szCs w:val="36"/>
        </w:rPr>
        <w:lastRenderedPageBreak/>
        <w:t>数据计算及应用微专业报名表</w:t>
      </w:r>
    </w:p>
    <w:p w14:paraId="69C25EEB" w14:textId="77777777" w:rsidR="00A04A7F" w:rsidRDefault="00A04A7F">
      <w:pPr>
        <w:jc w:val="left"/>
        <w:rPr>
          <w:rFonts w:ascii="仿宋_GB2312" w:eastAsia="仿宋_GB2312" w:hAnsi="宋体" w:cs="Times New Roman"/>
          <w:sz w:val="18"/>
          <w:szCs w:val="18"/>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413"/>
        <w:gridCol w:w="1559"/>
        <w:gridCol w:w="1134"/>
        <w:gridCol w:w="1560"/>
        <w:gridCol w:w="567"/>
        <w:gridCol w:w="1417"/>
        <w:gridCol w:w="1563"/>
      </w:tblGrid>
      <w:tr w:rsidR="00A04A7F" w14:paraId="7EC5B8EB" w14:textId="77777777">
        <w:trPr>
          <w:trHeight w:val="612"/>
          <w:jc w:val="center"/>
        </w:trPr>
        <w:tc>
          <w:tcPr>
            <w:tcW w:w="1072" w:type="dxa"/>
            <w:tcBorders>
              <w:top w:val="single" w:sz="4" w:space="0" w:color="auto"/>
              <w:left w:val="single" w:sz="4" w:space="0" w:color="auto"/>
              <w:bottom w:val="single" w:sz="4" w:space="0" w:color="auto"/>
              <w:right w:val="single" w:sz="4" w:space="0" w:color="auto"/>
            </w:tcBorders>
            <w:vAlign w:val="center"/>
          </w:tcPr>
          <w:p w14:paraId="60C04CB6" w14:textId="77777777" w:rsidR="00A04A7F" w:rsidRDefault="005A4500">
            <w:pPr>
              <w:jc w:val="center"/>
              <w:rPr>
                <w:rFonts w:ascii="仿宋_GB2312" w:eastAsia="仿宋_GB2312" w:hAnsi="宋体" w:cs="Times New Roman"/>
                <w:sz w:val="28"/>
                <w:szCs w:val="28"/>
              </w:rPr>
            </w:pPr>
            <w:r>
              <w:rPr>
                <w:rFonts w:ascii="仿宋_GB2312" w:eastAsia="仿宋_GB2312" w:hAnsi="宋体" w:cs="Times New Roman" w:hint="eastAsia"/>
                <w:sz w:val="28"/>
                <w:szCs w:val="28"/>
              </w:rPr>
              <w:t>姓名</w:t>
            </w:r>
          </w:p>
        </w:tc>
        <w:tc>
          <w:tcPr>
            <w:tcW w:w="1972" w:type="dxa"/>
            <w:gridSpan w:val="2"/>
            <w:tcBorders>
              <w:top w:val="single" w:sz="4" w:space="0" w:color="auto"/>
              <w:left w:val="single" w:sz="4" w:space="0" w:color="auto"/>
              <w:bottom w:val="single" w:sz="4" w:space="0" w:color="auto"/>
              <w:right w:val="single" w:sz="4" w:space="0" w:color="auto"/>
            </w:tcBorders>
            <w:vAlign w:val="center"/>
          </w:tcPr>
          <w:p w14:paraId="4C4BDF2C" w14:textId="77777777" w:rsidR="00A04A7F" w:rsidRDefault="00A04A7F">
            <w:pPr>
              <w:jc w:val="center"/>
              <w:rPr>
                <w:rFonts w:ascii="仿宋_GB2312" w:eastAsia="仿宋_GB2312" w:hAnsi="宋体"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5BD7AE5" w14:textId="77777777" w:rsidR="00A04A7F" w:rsidRDefault="005A4500">
            <w:pPr>
              <w:jc w:val="center"/>
              <w:rPr>
                <w:rFonts w:ascii="仿宋_GB2312" w:eastAsia="仿宋_GB2312" w:hAnsi="宋体" w:cs="Times New Roman"/>
                <w:sz w:val="28"/>
                <w:szCs w:val="28"/>
              </w:rPr>
            </w:pPr>
            <w:r>
              <w:rPr>
                <w:rFonts w:ascii="仿宋_GB2312" w:eastAsia="仿宋_GB2312" w:hAnsi="宋体" w:cs="Times New Roman" w:hint="eastAsia"/>
                <w:sz w:val="28"/>
                <w:szCs w:val="28"/>
              </w:rPr>
              <w:t>学号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12069DA" w14:textId="77777777" w:rsidR="00A04A7F" w:rsidRDefault="00A04A7F">
            <w:pPr>
              <w:jc w:val="center"/>
              <w:rPr>
                <w:rFonts w:ascii="仿宋_GB2312" w:eastAsia="仿宋_GB2312" w:hAnsi="宋体"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3898EAF" w14:textId="77777777" w:rsidR="00A04A7F" w:rsidRDefault="005A4500">
            <w:pPr>
              <w:jc w:val="center"/>
              <w:rPr>
                <w:rFonts w:ascii="仿宋_GB2312" w:eastAsia="仿宋_GB2312" w:hAnsi="宋体" w:cs="Times New Roman"/>
                <w:sz w:val="28"/>
                <w:szCs w:val="28"/>
              </w:rPr>
            </w:pPr>
            <w:r>
              <w:rPr>
                <w:rFonts w:ascii="仿宋_GB2312" w:eastAsia="仿宋_GB2312" w:hAnsi="宋体" w:cs="Times New Roman" w:hint="eastAsia"/>
                <w:sz w:val="28"/>
                <w:szCs w:val="28"/>
              </w:rPr>
              <w:t>年级</w:t>
            </w:r>
          </w:p>
        </w:tc>
        <w:tc>
          <w:tcPr>
            <w:tcW w:w="1563" w:type="dxa"/>
            <w:tcBorders>
              <w:top w:val="single" w:sz="4" w:space="0" w:color="auto"/>
              <w:left w:val="single" w:sz="4" w:space="0" w:color="auto"/>
              <w:bottom w:val="single" w:sz="4" w:space="0" w:color="auto"/>
              <w:right w:val="single" w:sz="4" w:space="0" w:color="auto"/>
            </w:tcBorders>
            <w:vAlign w:val="center"/>
          </w:tcPr>
          <w:p w14:paraId="7F33BC24" w14:textId="77777777" w:rsidR="00A04A7F" w:rsidRDefault="005A4500">
            <w:pPr>
              <w:jc w:val="center"/>
              <w:rPr>
                <w:rFonts w:ascii="仿宋_GB2312" w:eastAsia="仿宋_GB2312" w:hAnsi="宋体" w:cs="Times New Roman"/>
                <w:sz w:val="28"/>
                <w:szCs w:val="28"/>
              </w:rPr>
            </w:pPr>
            <w:r>
              <w:rPr>
                <w:rFonts w:ascii="仿宋_GB2312" w:eastAsia="仿宋_GB2312" w:hAnsi="宋体" w:cs="Times New Roman" w:hint="eastAsia"/>
                <w:sz w:val="28"/>
                <w:szCs w:val="28"/>
              </w:rPr>
              <w:t xml:space="preserve"> </w:t>
            </w:r>
          </w:p>
        </w:tc>
      </w:tr>
      <w:tr w:rsidR="00A04A7F" w14:paraId="159D5D32" w14:textId="77777777">
        <w:trPr>
          <w:trHeight w:val="514"/>
          <w:jc w:val="center"/>
        </w:trPr>
        <w:tc>
          <w:tcPr>
            <w:tcW w:w="1485" w:type="dxa"/>
            <w:gridSpan w:val="2"/>
            <w:tcBorders>
              <w:top w:val="single" w:sz="4" w:space="0" w:color="auto"/>
              <w:left w:val="single" w:sz="4" w:space="0" w:color="auto"/>
              <w:bottom w:val="single" w:sz="4" w:space="0" w:color="auto"/>
              <w:right w:val="single" w:sz="4" w:space="0" w:color="auto"/>
            </w:tcBorders>
            <w:vAlign w:val="center"/>
          </w:tcPr>
          <w:p w14:paraId="02541BB7" w14:textId="77777777" w:rsidR="00A04A7F" w:rsidRDefault="005A4500">
            <w:pPr>
              <w:spacing w:line="320" w:lineRule="exact"/>
              <w:jc w:val="center"/>
              <w:rPr>
                <w:rFonts w:ascii="仿宋_GB2312" w:eastAsia="仿宋_GB2312" w:hAnsi="宋体" w:cs="Times New Roman"/>
                <w:sz w:val="28"/>
                <w:szCs w:val="28"/>
              </w:rPr>
            </w:pPr>
            <w:r>
              <w:rPr>
                <w:rFonts w:ascii="仿宋_GB2312" w:eastAsia="仿宋_GB2312" w:hAnsi="宋体" w:cs="Times New Roman" w:hint="eastAsia"/>
                <w:sz w:val="28"/>
                <w:szCs w:val="28"/>
              </w:rPr>
              <w:t>所在学院</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FB7F732" w14:textId="77777777" w:rsidR="00A04A7F" w:rsidRDefault="00A04A7F">
            <w:pPr>
              <w:spacing w:line="320" w:lineRule="exact"/>
              <w:rPr>
                <w:rFonts w:ascii="仿宋_GB2312" w:eastAsia="仿宋_GB2312" w:hAnsi="宋体"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F933073" w14:textId="77777777" w:rsidR="00A04A7F" w:rsidRDefault="005A4500">
            <w:pPr>
              <w:spacing w:line="320" w:lineRule="exact"/>
              <w:jc w:val="center"/>
              <w:rPr>
                <w:rFonts w:ascii="仿宋_GB2312" w:eastAsia="仿宋_GB2312" w:hAnsi="宋体" w:cs="Times New Roman"/>
                <w:sz w:val="28"/>
                <w:szCs w:val="28"/>
              </w:rPr>
            </w:pPr>
            <w:r>
              <w:rPr>
                <w:rFonts w:ascii="仿宋_GB2312" w:eastAsia="仿宋_GB2312" w:hAnsi="宋体" w:cs="Times New Roman" w:hint="eastAsia"/>
                <w:sz w:val="28"/>
                <w:szCs w:val="28"/>
              </w:rPr>
              <w:t>所在专业</w:t>
            </w:r>
          </w:p>
        </w:tc>
        <w:tc>
          <w:tcPr>
            <w:tcW w:w="3547" w:type="dxa"/>
            <w:gridSpan w:val="3"/>
            <w:tcBorders>
              <w:top w:val="single" w:sz="4" w:space="0" w:color="auto"/>
              <w:left w:val="single" w:sz="4" w:space="0" w:color="auto"/>
              <w:bottom w:val="single" w:sz="4" w:space="0" w:color="auto"/>
              <w:right w:val="single" w:sz="4" w:space="0" w:color="auto"/>
            </w:tcBorders>
            <w:vAlign w:val="center"/>
          </w:tcPr>
          <w:p w14:paraId="4CB6A323" w14:textId="77777777" w:rsidR="00A04A7F" w:rsidRDefault="00A04A7F">
            <w:pPr>
              <w:spacing w:line="320" w:lineRule="exact"/>
              <w:ind w:firstLineChars="693" w:firstLine="1940"/>
              <w:rPr>
                <w:rFonts w:ascii="仿宋_GB2312" w:eastAsia="仿宋_GB2312" w:hAnsi="宋体" w:cs="Times New Roman"/>
                <w:sz w:val="28"/>
                <w:szCs w:val="28"/>
              </w:rPr>
            </w:pPr>
          </w:p>
        </w:tc>
      </w:tr>
      <w:tr w:rsidR="00A04A7F" w14:paraId="7FA2746F" w14:textId="77777777">
        <w:trPr>
          <w:trHeight w:val="574"/>
          <w:jc w:val="center"/>
        </w:trPr>
        <w:tc>
          <w:tcPr>
            <w:tcW w:w="1485" w:type="dxa"/>
            <w:gridSpan w:val="2"/>
            <w:tcBorders>
              <w:top w:val="single" w:sz="4" w:space="0" w:color="auto"/>
              <w:left w:val="single" w:sz="4" w:space="0" w:color="auto"/>
              <w:bottom w:val="single" w:sz="4" w:space="0" w:color="auto"/>
              <w:right w:val="single" w:sz="4" w:space="0" w:color="auto"/>
            </w:tcBorders>
            <w:vAlign w:val="center"/>
          </w:tcPr>
          <w:p w14:paraId="510CF4B8" w14:textId="77777777" w:rsidR="00A04A7F" w:rsidRDefault="005A4500">
            <w:pPr>
              <w:spacing w:line="320" w:lineRule="exact"/>
              <w:jc w:val="center"/>
              <w:rPr>
                <w:rFonts w:ascii="仿宋_GB2312" w:eastAsia="仿宋_GB2312" w:hAnsi="宋体" w:cs="Times New Roman"/>
                <w:sz w:val="28"/>
                <w:szCs w:val="28"/>
              </w:rPr>
            </w:pPr>
            <w:r>
              <w:rPr>
                <w:rFonts w:ascii="仿宋_GB2312" w:eastAsia="仿宋_GB2312" w:hAnsi="宋体" w:cs="Times New Roman" w:hint="eastAsia"/>
                <w:sz w:val="28"/>
                <w:szCs w:val="28"/>
              </w:rPr>
              <w:t>电话</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9152177" w14:textId="77777777" w:rsidR="00A04A7F" w:rsidRDefault="00A04A7F">
            <w:pPr>
              <w:spacing w:line="320" w:lineRule="exact"/>
              <w:jc w:val="center"/>
              <w:rPr>
                <w:rFonts w:ascii="仿宋_GB2312" w:eastAsia="仿宋_GB2312" w:hAnsi="宋体"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B1BE47" w14:textId="77777777" w:rsidR="00A04A7F" w:rsidRDefault="005A4500">
            <w:pPr>
              <w:spacing w:line="320" w:lineRule="exact"/>
              <w:jc w:val="center"/>
              <w:rPr>
                <w:rFonts w:ascii="仿宋_GB2312" w:eastAsia="仿宋_GB2312" w:hAnsi="宋体" w:cs="Times New Roman"/>
                <w:sz w:val="28"/>
                <w:szCs w:val="28"/>
              </w:rPr>
            </w:pPr>
            <w:r>
              <w:rPr>
                <w:rFonts w:ascii="仿宋_GB2312" w:eastAsia="仿宋_GB2312" w:hAnsi="宋体" w:cs="Times New Roman" w:hint="eastAsia"/>
                <w:sz w:val="28"/>
                <w:szCs w:val="28"/>
              </w:rPr>
              <w:t>邮箱</w:t>
            </w:r>
          </w:p>
        </w:tc>
        <w:tc>
          <w:tcPr>
            <w:tcW w:w="3547" w:type="dxa"/>
            <w:gridSpan w:val="3"/>
            <w:tcBorders>
              <w:top w:val="single" w:sz="4" w:space="0" w:color="auto"/>
              <w:left w:val="single" w:sz="4" w:space="0" w:color="auto"/>
              <w:bottom w:val="single" w:sz="4" w:space="0" w:color="auto"/>
              <w:right w:val="single" w:sz="4" w:space="0" w:color="auto"/>
            </w:tcBorders>
            <w:vAlign w:val="center"/>
          </w:tcPr>
          <w:p w14:paraId="4FDD80C9" w14:textId="77777777" w:rsidR="00A04A7F" w:rsidRDefault="00A04A7F">
            <w:pPr>
              <w:spacing w:line="320" w:lineRule="exact"/>
              <w:jc w:val="center"/>
              <w:rPr>
                <w:rFonts w:ascii="仿宋_GB2312" w:eastAsia="仿宋_GB2312" w:hAnsi="宋体" w:cs="Times New Roman"/>
                <w:sz w:val="28"/>
                <w:szCs w:val="28"/>
              </w:rPr>
            </w:pPr>
          </w:p>
        </w:tc>
      </w:tr>
      <w:tr w:rsidR="00A04A7F" w14:paraId="58B25C57" w14:textId="77777777">
        <w:trPr>
          <w:trHeight w:val="3396"/>
          <w:jc w:val="center"/>
        </w:trPr>
        <w:tc>
          <w:tcPr>
            <w:tcW w:w="1072" w:type="dxa"/>
            <w:tcBorders>
              <w:top w:val="single" w:sz="4" w:space="0" w:color="auto"/>
              <w:left w:val="single" w:sz="4" w:space="0" w:color="auto"/>
              <w:bottom w:val="single" w:sz="4" w:space="0" w:color="auto"/>
              <w:right w:val="single" w:sz="4" w:space="0" w:color="auto"/>
            </w:tcBorders>
            <w:vAlign w:val="center"/>
          </w:tcPr>
          <w:p w14:paraId="1659C93A" w14:textId="77777777" w:rsidR="00A04A7F" w:rsidRDefault="005A4500">
            <w:pPr>
              <w:spacing w:line="360" w:lineRule="auto"/>
              <w:jc w:val="center"/>
              <w:rPr>
                <w:rFonts w:ascii="仿宋_GB2312" w:eastAsia="仿宋_GB2312" w:hAnsi="宋体" w:cs="Times New Roman"/>
                <w:sz w:val="28"/>
                <w:szCs w:val="28"/>
              </w:rPr>
            </w:pPr>
            <w:r>
              <w:rPr>
                <w:rFonts w:ascii="仿宋_GB2312" w:eastAsia="仿宋_GB2312" w:hAnsi="宋体" w:cs="Times New Roman" w:hint="eastAsia"/>
                <w:sz w:val="28"/>
                <w:szCs w:val="28"/>
              </w:rPr>
              <w:t>本</w:t>
            </w:r>
          </w:p>
          <w:p w14:paraId="0D897623" w14:textId="77777777" w:rsidR="00A04A7F" w:rsidRDefault="005A4500">
            <w:pPr>
              <w:spacing w:line="360" w:lineRule="auto"/>
              <w:jc w:val="center"/>
              <w:rPr>
                <w:rFonts w:ascii="仿宋_GB2312" w:eastAsia="仿宋_GB2312" w:hAnsi="宋体" w:cs="Times New Roman"/>
                <w:sz w:val="28"/>
                <w:szCs w:val="28"/>
              </w:rPr>
            </w:pPr>
            <w:r>
              <w:rPr>
                <w:rFonts w:ascii="仿宋_GB2312" w:eastAsia="仿宋_GB2312" w:hAnsi="宋体" w:cs="Times New Roman" w:hint="eastAsia"/>
                <w:sz w:val="28"/>
                <w:szCs w:val="28"/>
              </w:rPr>
              <w:t>人</w:t>
            </w:r>
          </w:p>
          <w:p w14:paraId="6D85DBCD" w14:textId="77777777" w:rsidR="00A04A7F" w:rsidRDefault="005A4500">
            <w:pPr>
              <w:spacing w:line="360" w:lineRule="auto"/>
              <w:jc w:val="center"/>
              <w:rPr>
                <w:rFonts w:ascii="仿宋_GB2312" w:eastAsia="仿宋_GB2312" w:hAnsi="宋体" w:cs="Times New Roman"/>
                <w:sz w:val="28"/>
                <w:szCs w:val="28"/>
              </w:rPr>
            </w:pPr>
            <w:r>
              <w:rPr>
                <w:rFonts w:ascii="仿宋_GB2312" w:eastAsia="仿宋_GB2312" w:hAnsi="宋体" w:cs="Times New Roman" w:hint="eastAsia"/>
                <w:sz w:val="28"/>
                <w:szCs w:val="28"/>
              </w:rPr>
              <w:t>申</w:t>
            </w:r>
          </w:p>
          <w:p w14:paraId="434E456D" w14:textId="77777777" w:rsidR="00A04A7F" w:rsidRDefault="005A4500">
            <w:pPr>
              <w:spacing w:line="360" w:lineRule="auto"/>
              <w:jc w:val="center"/>
              <w:rPr>
                <w:rFonts w:ascii="仿宋_GB2312" w:eastAsia="仿宋_GB2312" w:hAnsi="宋体" w:cs="Times New Roman"/>
                <w:sz w:val="28"/>
                <w:szCs w:val="28"/>
              </w:rPr>
            </w:pPr>
            <w:r>
              <w:rPr>
                <w:rFonts w:ascii="仿宋_GB2312" w:eastAsia="仿宋_GB2312" w:hAnsi="宋体" w:cs="Times New Roman" w:hint="eastAsia"/>
                <w:sz w:val="28"/>
                <w:szCs w:val="28"/>
              </w:rPr>
              <w:t>请</w:t>
            </w:r>
          </w:p>
        </w:tc>
        <w:tc>
          <w:tcPr>
            <w:tcW w:w="8213" w:type="dxa"/>
            <w:gridSpan w:val="7"/>
            <w:tcBorders>
              <w:top w:val="single" w:sz="4" w:space="0" w:color="auto"/>
              <w:left w:val="single" w:sz="4" w:space="0" w:color="auto"/>
              <w:bottom w:val="single" w:sz="4" w:space="0" w:color="auto"/>
              <w:right w:val="single" w:sz="4" w:space="0" w:color="auto"/>
            </w:tcBorders>
            <w:vAlign w:val="center"/>
          </w:tcPr>
          <w:p w14:paraId="099FCDCA" w14:textId="77777777" w:rsidR="00A04A7F" w:rsidRDefault="005A4500">
            <w:pPr>
              <w:tabs>
                <w:tab w:val="left" w:pos="2692"/>
                <w:tab w:val="left" w:pos="5062"/>
              </w:tabs>
              <w:wordWrap w:val="0"/>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本人郑重承诺，所提交材料均真实、准确、完整，无任何伪造或虚假内容。如有不实，愿承担由此产生的一切责任。</w:t>
            </w:r>
          </w:p>
          <w:p w14:paraId="55181111" w14:textId="77777777" w:rsidR="00A04A7F" w:rsidRDefault="00A04A7F">
            <w:pPr>
              <w:tabs>
                <w:tab w:val="left" w:pos="2692"/>
                <w:tab w:val="left" w:pos="5062"/>
              </w:tabs>
              <w:wordWrap w:val="0"/>
              <w:spacing w:line="300" w:lineRule="exact"/>
              <w:ind w:firstLineChars="600" w:firstLine="1680"/>
              <w:rPr>
                <w:rFonts w:ascii="仿宋_GB2312" w:eastAsia="仿宋_GB2312" w:hAnsi="宋体" w:cs="Times New Roman"/>
                <w:sz w:val="28"/>
                <w:szCs w:val="28"/>
              </w:rPr>
            </w:pPr>
          </w:p>
          <w:p w14:paraId="78C533ED" w14:textId="77777777" w:rsidR="00A04A7F" w:rsidRDefault="00A04A7F">
            <w:pPr>
              <w:tabs>
                <w:tab w:val="left" w:pos="2692"/>
                <w:tab w:val="left" w:pos="5062"/>
              </w:tabs>
              <w:wordWrap w:val="0"/>
              <w:spacing w:line="300" w:lineRule="exact"/>
              <w:ind w:firstLineChars="1750" w:firstLine="4900"/>
              <w:rPr>
                <w:rFonts w:ascii="仿宋_GB2312" w:eastAsia="仿宋_GB2312" w:hAnsi="宋体" w:cs="Times New Roman"/>
                <w:sz w:val="28"/>
                <w:szCs w:val="28"/>
              </w:rPr>
            </w:pPr>
          </w:p>
          <w:p w14:paraId="2FF8E79A" w14:textId="77777777" w:rsidR="00A04A7F" w:rsidRDefault="005A4500">
            <w:pPr>
              <w:tabs>
                <w:tab w:val="left" w:pos="2692"/>
                <w:tab w:val="left" w:pos="5062"/>
              </w:tabs>
              <w:wordWrap w:val="0"/>
              <w:spacing w:line="300" w:lineRule="exact"/>
              <w:ind w:firstLineChars="1750" w:firstLine="4900"/>
              <w:rPr>
                <w:rFonts w:ascii="仿宋_GB2312" w:eastAsia="仿宋_GB2312" w:hAnsi="宋体" w:cs="Times New Roman"/>
                <w:sz w:val="28"/>
                <w:szCs w:val="28"/>
              </w:rPr>
            </w:pPr>
            <w:r>
              <w:rPr>
                <w:rFonts w:ascii="仿宋_GB2312" w:eastAsia="仿宋_GB2312" w:hAnsi="宋体" w:cs="Times New Roman" w:hint="eastAsia"/>
                <w:sz w:val="28"/>
                <w:szCs w:val="28"/>
              </w:rPr>
              <w:t>申请人签名：</w:t>
            </w:r>
          </w:p>
          <w:p w14:paraId="7AD9C779" w14:textId="77777777" w:rsidR="00A04A7F" w:rsidRDefault="00A04A7F">
            <w:pPr>
              <w:tabs>
                <w:tab w:val="left" w:pos="2692"/>
                <w:tab w:val="left" w:pos="5062"/>
              </w:tabs>
              <w:wordWrap w:val="0"/>
              <w:spacing w:line="300" w:lineRule="exact"/>
              <w:ind w:firstLineChars="600" w:firstLine="1680"/>
              <w:rPr>
                <w:rFonts w:ascii="仿宋_GB2312" w:eastAsia="仿宋_GB2312" w:hAnsi="宋体" w:cs="Times New Roman"/>
                <w:sz w:val="28"/>
                <w:szCs w:val="28"/>
              </w:rPr>
            </w:pPr>
          </w:p>
          <w:p w14:paraId="52A68111" w14:textId="77777777" w:rsidR="00A04A7F" w:rsidRDefault="005A4500">
            <w:pPr>
              <w:tabs>
                <w:tab w:val="left" w:pos="2692"/>
                <w:tab w:val="left" w:pos="5062"/>
              </w:tabs>
              <w:wordWrap w:val="0"/>
              <w:spacing w:line="300" w:lineRule="exact"/>
              <w:jc w:val="right"/>
              <w:rPr>
                <w:rFonts w:ascii="仿宋_GB2312" w:eastAsia="仿宋_GB2312" w:hAnsi="宋体" w:cs="Times New Roman"/>
                <w:sz w:val="28"/>
                <w:szCs w:val="28"/>
              </w:rPr>
            </w:pPr>
            <w:r>
              <w:rPr>
                <w:rFonts w:ascii="仿宋_GB2312" w:eastAsia="仿宋_GB2312" w:hAnsi="宋体" w:cs="Times New Roman" w:hint="eastAsia"/>
                <w:sz w:val="28"/>
                <w:szCs w:val="28"/>
              </w:rPr>
              <w:t xml:space="preserve">                         年   月   日</w:t>
            </w:r>
          </w:p>
        </w:tc>
      </w:tr>
      <w:tr w:rsidR="00A04A7F" w14:paraId="42976F55" w14:textId="77777777">
        <w:trPr>
          <w:cantSplit/>
          <w:trHeight w:val="3396"/>
          <w:jc w:val="center"/>
        </w:trPr>
        <w:tc>
          <w:tcPr>
            <w:tcW w:w="1072" w:type="dxa"/>
            <w:tcBorders>
              <w:top w:val="single" w:sz="4" w:space="0" w:color="auto"/>
              <w:left w:val="single" w:sz="4" w:space="0" w:color="auto"/>
              <w:bottom w:val="single" w:sz="4" w:space="0" w:color="auto"/>
              <w:right w:val="single" w:sz="4" w:space="0" w:color="auto"/>
            </w:tcBorders>
            <w:vAlign w:val="center"/>
          </w:tcPr>
          <w:p w14:paraId="4D8D566A"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已 情</w:t>
            </w:r>
          </w:p>
          <w:p w14:paraId="4238EE0F"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修</w:t>
            </w:r>
          </w:p>
          <w:p w14:paraId="1D118F37"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课</w:t>
            </w:r>
          </w:p>
          <w:p w14:paraId="45AFFBAF"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程 况</w:t>
            </w:r>
          </w:p>
        </w:tc>
        <w:tc>
          <w:tcPr>
            <w:tcW w:w="8213" w:type="dxa"/>
            <w:gridSpan w:val="7"/>
            <w:tcBorders>
              <w:top w:val="single" w:sz="4" w:space="0" w:color="auto"/>
              <w:left w:val="single" w:sz="4" w:space="0" w:color="auto"/>
              <w:bottom w:val="single" w:sz="4" w:space="0" w:color="auto"/>
              <w:right w:val="single" w:sz="4" w:space="0" w:color="auto"/>
            </w:tcBorders>
            <w:vAlign w:val="center"/>
          </w:tcPr>
          <w:p w14:paraId="2E2887D8" w14:textId="77777777" w:rsidR="00A04A7F" w:rsidRDefault="005A4500">
            <w:pPr>
              <w:spacing w:line="3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平均学分成绩：</w:t>
            </w:r>
            <w:r>
              <w:rPr>
                <w:rFonts w:ascii="仿宋_GB2312" w:eastAsia="仿宋_GB2312" w:hAnsi="宋体" w:cs="Times New Roman" w:hint="eastAsia"/>
                <w:sz w:val="28"/>
                <w:szCs w:val="28"/>
                <w:u w:val="single"/>
              </w:rPr>
              <w:t xml:space="preserve">        </w:t>
            </w:r>
          </w:p>
          <w:p w14:paraId="63F038BE" w14:textId="77777777" w:rsidR="00A04A7F" w:rsidRDefault="00A04A7F">
            <w:pPr>
              <w:spacing w:line="300" w:lineRule="exact"/>
              <w:ind w:firstLineChars="200" w:firstLine="560"/>
              <w:rPr>
                <w:rFonts w:ascii="仿宋_GB2312" w:eastAsia="仿宋_GB2312" w:hAnsi="宋体" w:cs="Times New Roman"/>
                <w:sz w:val="28"/>
                <w:szCs w:val="28"/>
              </w:rPr>
            </w:pPr>
          </w:p>
          <w:p w14:paraId="713F5BB3" w14:textId="77777777" w:rsidR="00A04A7F" w:rsidRDefault="00A04A7F">
            <w:pPr>
              <w:spacing w:line="300" w:lineRule="exact"/>
              <w:ind w:firstLineChars="200" w:firstLine="560"/>
              <w:rPr>
                <w:rFonts w:ascii="仿宋_GB2312" w:eastAsia="仿宋_GB2312" w:hAnsi="宋体" w:cs="Times New Roman"/>
                <w:sz w:val="28"/>
                <w:szCs w:val="28"/>
              </w:rPr>
            </w:pPr>
          </w:p>
          <w:p w14:paraId="11BDB19C" w14:textId="77777777" w:rsidR="00A04A7F" w:rsidRDefault="005A4500">
            <w:pPr>
              <w:spacing w:line="3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专业排名：</w:t>
            </w:r>
            <w:r>
              <w:rPr>
                <w:rFonts w:ascii="仿宋_GB2312" w:eastAsia="仿宋_GB2312" w:hAnsi="宋体" w:cs="Times New Roman" w:hint="eastAsia"/>
                <w:sz w:val="28"/>
                <w:szCs w:val="28"/>
                <w:u w:val="single"/>
              </w:rPr>
              <w:t xml:space="preserve">        </w:t>
            </w:r>
          </w:p>
          <w:p w14:paraId="495C4749" w14:textId="77777777" w:rsidR="00A04A7F" w:rsidRDefault="00A04A7F">
            <w:pPr>
              <w:spacing w:line="300" w:lineRule="exact"/>
              <w:rPr>
                <w:rFonts w:ascii="仿宋_GB2312" w:eastAsia="仿宋_GB2312" w:hAnsi="宋体" w:cs="Times New Roman"/>
                <w:sz w:val="28"/>
                <w:szCs w:val="28"/>
              </w:rPr>
            </w:pPr>
          </w:p>
          <w:p w14:paraId="7427870B" w14:textId="77777777" w:rsidR="00A04A7F" w:rsidRDefault="00A04A7F">
            <w:pPr>
              <w:spacing w:line="300" w:lineRule="exact"/>
              <w:rPr>
                <w:rFonts w:ascii="仿宋_GB2312" w:eastAsia="仿宋_GB2312" w:hAnsi="宋体" w:cs="Times New Roman"/>
                <w:sz w:val="28"/>
                <w:szCs w:val="28"/>
              </w:rPr>
            </w:pPr>
          </w:p>
          <w:p w14:paraId="5B89178D" w14:textId="77777777" w:rsidR="00A04A7F" w:rsidRDefault="005A4500">
            <w:pPr>
              <w:spacing w:line="300" w:lineRule="exact"/>
              <w:ind w:firstLineChars="1250" w:firstLine="3500"/>
              <w:rPr>
                <w:rFonts w:ascii="仿宋_GB2312" w:eastAsia="仿宋_GB2312" w:hAnsi="宋体" w:cs="Times New Roman"/>
                <w:sz w:val="28"/>
                <w:szCs w:val="28"/>
              </w:rPr>
            </w:pPr>
            <w:r>
              <w:rPr>
                <w:rFonts w:ascii="仿宋_GB2312" w:eastAsia="仿宋_GB2312" w:hAnsi="宋体" w:cs="Times New Roman" w:hint="eastAsia"/>
                <w:sz w:val="28"/>
                <w:szCs w:val="28"/>
              </w:rPr>
              <w:t>所在学院教学秘书签名：</w:t>
            </w:r>
          </w:p>
          <w:p w14:paraId="571B437D" w14:textId="77777777" w:rsidR="00A04A7F" w:rsidRDefault="00A04A7F">
            <w:pPr>
              <w:spacing w:line="300" w:lineRule="exact"/>
              <w:rPr>
                <w:rFonts w:ascii="仿宋_GB2312" w:eastAsia="仿宋_GB2312" w:hAnsi="宋体" w:cs="Times New Roman"/>
                <w:sz w:val="28"/>
                <w:szCs w:val="28"/>
              </w:rPr>
            </w:pPr>
          </w:p>
          <w:p w14:paraId="35596C2B" w14:textId="77777777" w:rsidR="00A04A7F" w:rsidRDefault="005A4500">
            <w:pPr>
              <w:tabs>
                <w:tab w:val="left" w:pos="2752"/>
              </w:tabs>
              <w:spacing w:line="300" w:lineRule="exact"/>
              <w:jc w:val="right"/>
              <w:rPr>
                <w:rFonts w:ascii="仿宋_GB2312" w:eastAsia="仿宋_GB2312" w:hAnsi="宋体" w:cs="Times New Roman"/>
                <w:sz w:val="28"/>
                <w:szCs w:val="28"/>
              </w:rPr>
            </w:pPr>
            <w:r>
              <w:rPr>
                <w:rFonts w:ascii="仿宋_GB2312" w:eastAsia="仿宋_GB2312" w:hAnsi="宋体" w:cs="Times New Roman" w:hint="eastAsia"/>
                <w:sz w:val="28"/>
                <w:szCs w:val="28"/>
              </w:rPr>
              <w:t xml:space="preserve">                   年   月   日</w:t>
            </w:r>
          </w:p>
        </w:tc>
      </w:tr>
      <w:tr w:rsidR="00A04A7F" w14:paraId="7BD8E841" w14:textId="77777777">
        <w:trPr>
          <w:trHeight w:val="3396"/>
          <w:jc w:val="center"/>
        </w:trPr>
        <w:tc>
          <w:tcPr>
            <w:tcW w:w="1072" w:type="dxa"/>
            <w:tcBorders>
              <w:top w:val="single" w:sz="4" w:space="0" w:color="auto"/>
              <w:left w:val="single" w:sz="4" w:space="0" w:color="auto"/>
              <w:bottom w:val="single" w:sz="4" w:space="0" w:color="auto"/>
              <w:right w:val="single" w:sz="4" w:space="0" w:color="auto"/>
            </w:tcBorders>
            <w:vAlign w:val="center"/>
          </w:tcPr>
          <w:p w14:paraId="4696F52F"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所 意</w:t>
            </w:r>
          </w:p>
          <w:p w14:paraId="2848D5BB"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在</w:t>
            </w:r>
          </w:p>
          <w:p w14:paraId="0D3C2F9E"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学</w:t>
            </w:r>
          </w:p>
          <w:p w14:paraId="58FB7B37" w14:textId="77777777" w:rsidR="00A04A7F" w:rsidRDefault="005A4500">
            <w:pPr>
              <w:spacing w:line="360" w:lineRule="auto"/>
              <w:rPr>
                <w:rFonts w:ascii="仿宋_GB2312" w:eastAsia="仿宋_GB2312" w:hAnsi="宋体" w:cs="Times New Roman"/>
                <w:sz w:val="28"/>
                <w:szCs w:val="28"/>
              </w:rPr>
            </w:pPr>
            <w:r>
              <w:rPr>
                <w:rFonts w:ascii="仿宋_GB2312" w:eastAsia="仿宋_GB2312" w:hAnsi="宋体" w:cs="Times New Roman" w:hint="eastAsia"/>
                <w:sz w:val="28"/>
                <w:szCs w:val="28"/>
              </w:rPr>
              <w:t xml:space="preserve">院 见 </w:t>
            </w:r>
          </w:p>
        </w:tc>
        <w:tc>
          <w:tcPr>
            <w:tcW w:w="8213" w:type="dxa"/>
            <w:gridSpan w:val="7"/>
            <w:tcBorders>
              <w:top w:val="single" w:sz="4" w:space="0" w:color="auto"/>
              <w:left w:val="single" w:sz="4" w:space="0" w:color="auto"/>
              <w:bottom w:val="single" w:sz="4" w:space="0" w:color="auto"/>
              <w:right w:val="single" w:sz="4" w:space="0" w:color="auto"/>
            </w:tcBorders>
            <w:vAlign w:val="center"/>
          </w:tcPr>
          <w:p w14:paraId="549D9E9B" w14:textId="77777777" w:rsidR="00A04A7F" w:rsidRDefault="00A04A7F">
            <w:pPr>
              <w:spacing w:line="300" w:lineRule="exact"/>
              <w:ind w:firstLineChars="600" w:firstLine="1680"/>
              <w:rPr>
                <w:rFonts w:ascii="仿宋_GB2312" w:eastAsia="仿宋_GB2312" w:hAnsi="宋体" w:cs="Times New Roman"/>
                <w:sz w:val="28"/>
                <w:szCs w:val="28"/>
              </w:rPr>
            </w:pPr>
          </w:p>
          <w:p w14:paraId="0738E2DF" w14:textId="77777777" w:rsidR="00A04A7F" w:rsidRDefault="00A04A7F">
            <w:pPr>
              <w:spacing w:line="300" w:lineRule="exact"/>
              <w:ind w:firstLineChars="600" w:firstLine="1680"/>
              <w:rPr>
                <w:rFonts w:ascii="仿宋_GB2312" w:eastAsia="仿宋_GB2312" w:hAnsi="宋体" w:cs="Times New Roman"/>
                <w:sz w:val="28"/>
                <w:szCs w:val="28"/>
              </w:rPr>
            </w:pPr>
          </w:p>
          <w:p w14:paraId="42B2DD60" w14:textId="77777777" w:rsidR="00A04A7F" w:rsidRDefault="005A4500">
            <w:pPr>
              <w:spacing w:line="300" w:lineRule="exact"/>
              <w:ind w:firstLineChars="600" w:firstLine="1680"/>
              <w:rPr>
                <w:rFonts w:ascii="仿宋_GB2312" w:eastAsia="仿宋_GB2312" w:hAnsi="宋体" w:cs="Times New Roman"/>
                <w:sz w:val="28"/>
                <w:szCs w:val="28"/>
              </w:rPr>
            </w:pPr>
            <w:r>
              <w:rPr>
                <w:rFonts w:ascii="仿宋_GB2312" w:eastAsia="仿宋_GB2312" w:hAnsi="宋体" w:cs="Times New Roman" w:hint="eastAsia"/>
                <w:sz w:val="28"/>
                <w:szCs w:val="28"/>
              </w:rPr>
              <w:t xml:space="preserve">                  </w:t>
            </w:r>
          </w:p>
          <w:p w14:paraId="3002F35E" w14:textId="77777777" w:rsidR="00A04A7F" w:rsidRDefault="00A04A7F">
            <w:pPr>
              <w:spacing w:line="300" w:lineRule="exact"/>
              <w:ind w:firstLineChars="1650" w:firstLine="4620"/>
              <w:rPr>
                <w:rFonts w:ascii="仿宋_GB2312" w:eastAsia="仿宋_GB2312" w:hAnsi="宋体" w:cs="Times New Roman"/>
                <w:sz w:val="28"/>
                <w:szCs w:val="28"/>
              </w:rPr>
            </w:pPr>
          </w:p>
          <w:p w14:paraId="62E37108" w14:textId="77777777" w:rsidR="00A04A7F" w:rsidRDefault="005A4500">
            <w:pPr>
              <w:spacing w:line="300" w:lineRule="exact"/>
              <w:ind w:firstLineChars="1750" w:firstLine="4900"/>
              <w:rPr>
                <w:rFonts w:ascii="仿宋_GB2312" w:eastAsia="仿宋_GB2312" w:hAnsi="宋体" w:cs="Times New Roman"/>
                <w:sz w:val="28"/>
                <w:szCs w:val="28"/>
              </w:rPr>
            </w:pPr>
            <w:r>
              <w:rPr>
                <w:rFonts w:ascii="仿宋_GB2312" w:eastAsia="仿宋_GB2312" w:hAnsi="宋体" w:cs="Times New Roman" w:hint="eastAsia"/>
                <w:sz w:val="28"/>
                <w:szCs w:val="28"/>
              </w:rPr>
              <w:t>负责人签名：</w:t>
            </w:r>
          </w:p>
          <w:p w14:paraId="488E7620" w14:textId="77777777" w:rsidR="00A04A7F" w:rsidRDefault="00A04A7F">
            <w:pPr>
              <w:spacing w:line="300" w:lineRule="exact"/>
              <w:ind w:firstLineChars="600" w:firstLine="1680"/>
              <w:rPr>
                <w:rFonts w:ascii="仿宋_GB2312" w:eastAsia="仿宋_GB2312" w:hAnsi="宋体" w:cs="Times New Roman"/>
                <w:sz w:val="28"/>
                <w:szCs w:val="28"/>
              </w:rPr>
            </w:pPr>
          </w:p>
          <w:p w14:paraId="4A7432D9" w14:textId="77777777" w:rsidR="00A04A7F" w:rsidRDefault="005A4500">
            <w:pPr>
              <w:spacing w:line="300" w:lineRule="exact"/>
              <w:ind w:firstLineChars="600" w:firstLine="1680"/>
              <w:rPr>
                <w:rFonts w:ascii="仿宋_GB2312" w:eastAsia="仿宋_GB2312" w:hAnsi="宋体" w:cs="Times New Roman"/>
                <w:sz w:val="28"/>
                <w:szCs w:val="28"/>
              </w:rPr>
            </w:pPr>
            <w:r>
              <w:rPr>
                <w:rFonts w:ascii="仿宋_GB2312" w:eastAsia="仿宋_GB2312" w:hAnsi="宋体" w:cs="Times New Roman" w:hint="eastAsia"/>
                <w:sz w:val="28"/>
                <w:szCs w:val="28"/>
              </w:rPr>
              <w:t xml:space="preserve">                               （单位盖章）</w:t>
            </w:r>
          </w:p>
          <w:p w14:paraId="66CF7ABB" w14:textId="77777777" w:rsidR="00A04A7F" w:rsidRDefault="00A04A7F">
            <w:pPr>
              <w:tabs>
                <w:tab w:val="left" w:pos="2767"/>
              </w:tabs>
              <w:spacing w:line="300" w:lineRule="exact"/>
              <w:rPr>
                <w:rFonts w:ascii="仿宋_GB2312" w:eastAsia="仿宋_GB2312" w:hAnsi="宋体" w:cs="Times New Roman"/>
                <w:sz w:val="28"/>
                <w:szCs w:val="28"/>
              </w:rPr>
            </w:pPr>
          </w:p>
          <w:p w14:paraId="40A45836" w14:textId="77777777" w:rsidR="00A04A7F" w:rsidRDefault="005A4500">
            <w:pPr>
              <w:tabs>
                <w:tab w:val="left" w:pos="2767"/>
              </w:tabs>
              <w:spacing w:line="300" w:lineRule="exact"/>
              <w:jc w:val="right"/>
              <w:rPr>
                <w:rFonts w:ascii="仿宋_GB2312" w:eastAsia="仿宋_GB2312" w:hAnsi="宋体" w:cs="Times New Roman"/>
                <w:sz w:val="28"/>
                <w:szCs w:val="28"/>
              </w:rPr>
            </w:pPr>
            <w:r>
              <w:rPr>
                <w:rFonts w:ascii="仿宋_GB2312" w:eastAsia="仿宋_GB2312" w:hAnsi="宋体" w:cs="Times New Roman" w:hint="eastAsia"/>
                <w:sz w:val="28"/>
                <w:szCs w:val="28"/>
              </w:rPr>
              <w:t xml:space="preserve">                         年   月   日</w:t>
            </w:r>
          </w:p>
        </w:tc>
      </w:tr>
      <w:tr w:rsidR="00A04A7F" w14:paraId="08F450B1" w14:textId="77777777">
        <w:trPr>
          <w:trHeight w:val="699"/>
          <w:jc w:val="center"/>
        </w:trPr>
        <w:tc>
          <w:tcPr>
            <w:tcW w:w="1072" w:type="dxa"/>
            <w:tcBorders>
              <w:top w:val="single" w:sz="4" w:space="0" w:color="auto"/>
              <w:left w:val="single" w:sz="4" w:space="0" w:color="auto"/>
              <w:bottom w:val="single" w:sz="4" w:space="0" w:color="auto"/>
              <w:right w:val="single" w:sz="4" w:space="0" w:color="auto"/>
            </w:tcBorders>
            <w:vAlign w:val="center"/>
          </w:tcPr>
          <w:p w14:paraId="5C258509" w14:textId="77777777" w:rsidR="00A04A7F" w:rsidRDefault="005A4500">
            <w:pPr>
              <w:spacing w:line="300" w:lineRule="exact"/>
              <w:jc w:val="center"/>
              <w:rPr>
                <w:rFonts w:ascii="仿宋_GB2312" w:eastAsia="仿宋_GB2312" w:hAnsi="宋体" w:cs="Times New Roman"/>
                <w:sz w:val="28"/>
                <w:szCs w:val="28"/>
              </w:rPr>
            </w:pPr>
            <w:r>
              <w:rPr>
                <w:rFonts w:ascii="仿宋_GB2312" w:eastAsia="仿宋_GB2312" w:hAnsi="宋体" w:cs="Times New Roman" w:hint="eastAsia"/>
                <w:sz w:val="28"/>
                <w:szCs w:val="28"/>
              </w:rPr>
              <w:t>备注</w:t>
            </w:r>
          </w:p>
        </w:tc>
        <w:tc>
          <w:tcPr>
            <w:tcW w:w="8213" w:type="dxa"/>
            <w:gridSpan w:val="7"/>
            <w:tcBorders>
              <w:top w:val="single" w:sz="4" w:space="0" w:color="auto"/>
              <w:left w:val="single" w:sz="4" w:space="0" w:color="auto"/>
              <w:bottom w:val="single" w:sz="4" w:space="0" w:color="auto"/>
              <w:right w:val="single" w:sz="4" w:space="0" w:color="auto"/>
            </w:tcBorders>
          </w:tcPr>
          <w:p w14:paraId="53D0B674" w14:textId="77777777" w:rsidR="00A04A7F" w:rsidRDefault="00A04A7F">
            <w:pPr>
              <w:spacing w:line="300" w:lineRule="exact"/>
              <w:rPr>
                <w:rFonts w:ascii="仿宋_GB2312" w:eastAsia="仿宋_GB2312" w:hAnsi="宋体" w:cs="Times New Roman"/>
                <w:sz w:val="28"/>
                <w:szCs w:val="28"/>
              </w:rPr>
            </w:pPr>
          </w:p>
        </w:tc>
      </w:tr>
    </w:tbl>
    <w:p w14:paraId="71E1B813" w14:textId="77777777" w:rsidR="00A04A7F" w:rsidRDefault="00A04A7F">
      <w:pPr>
        <w:rPr>
          <w:rFonts w:ascii="仿宋" w:eastAsia="仿宋_GB2312" w:hAnsi="仿宋" w:cs="Arial"/>
          <w:sz w:val="15"/>
          <w:szCs w:val="15"/>
        </w:rPr>
      </w:pPr>
    </w:p>
    <w:sectPr w:rsidR="00A04A7F">
      <w:pgSz w:w="11906" w:h="16838"/>
      <w:pgMar w:top="1440" w:right="1519" w:bottom="144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8368" w14:textId="77777777" w:rsidR="008814B1" w:rsidRDefault="008814B1" w:rsidP="000B6F4A">
      <w:r>
        <w:separator/>
      </w:r>
    </w:p>
  </w:endnote>
  <w:endnote w:type="continuationSeparator" w:id="0">
    <w:p w14:paraId="2AF87E8A" w14:textId="77777777" w:rsidR="008814B1" w:rsidRDefault="008814B1" w:rsidP="000B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C49A8B1E-AA0B-4BBC-83D7-577D189E1045}"/>
    <w:embedBold r:id="rId2" w:subsetted="1" w:fontKey="{690F844D-BE1C-4377-9838-2736B6C277E9}"/>
  </w:font>
  <w:font w:name="黑体">
    <w:altName w:val="SimHei"/>
    <w:panose1 w:val="02010609060101010101"/>
    <w:charset w:val="86"/>
    <w:family w:val="modern"/>
    <w:pitch w:val="fixed"/>
    <w:sig w:usb0="800002BF" w:usb1="38CF7CFA" w:usb2="00000016" w:usb3="00000000" w:csb0="00040001" w:csb1="00000000"/>
    <w:embedRegular r:id="rId3" w:subsetted="1" w:fontKey="{C0B8CF6C-28DB-4A93-91AD-340723ADF994}"/>
  </w:font>
  <w:font w:name="微软雅黑">
    <w:panose1 w:val="020B0503020204020204"/>
    <w:charset w:val="86"/>
    <w:family w:val="swiss"/>
    <w:pitch w:val="variable"/>
    <w:sig w:usb0="80000287" w:usb1="2ACF3C50" w:usb2="00000016" w:usb3="00000000" w:csb0="0004001F" w:csb1="00000000"/>
    <w:embedRegular r:id="rId4" w:subsetted="1" w:fontKey="{11285DE6-A04B-44EF-8289-F30E05EA0F0E}"/>
  </w:font>
  <w:font w:name="仿宋_GB2312">
    <w:panose1 w:val="02010609030101010101"/>
    <w:charset w:val="86"/>
    <w:family w:val="modern"/>
    <w:pitch w:val="fixed"/>
    <w:sig w:usb0="00000001" w:usb1="080E0000" w:usb2="00000010" w:usb3="00000000" w:csb0="00040000" w:csb1="00000000"/>
    <w:embedRegular r:id="rId5" w:subsetted="1" w:fontKey="{38CDB428-9498-473A-9B59-20942D0CCA89}"/>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6" w:subsetted="1" w:fontKey="{7FFB2284-F7A8-4D6E-BC7A-D3744F05383B}"/>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52F8" w14:textId="77777777" w:rsidR="008814B1" w:rsidRDefault="008814B1" w:rsidP="000B6F4A">
      <w:r>
        <w:separator/>
      </w:r>
    </w:p>
  </w:footnote>
  <w:footnote w:type="continuationSeparator" w:id="0">
    <w:p w14:paraId="3D808EC5" w14:textId="77777777" w:rsidR="008814B1" w:rsidRDefault="008814B1" w:rsidP="000B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4A5691"/>
    <w:multiLevelType w:val="singleLevel"/>
    <w:tmpl w:val="F94A5691"/>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894BC0"/>
    <w:rsid w:val="00043BA3"/>
    <w:rsid w:val="00045C33"/>
    <w:rsid w:val="00046270"/>
    <w:rsid w:val="00056640"/>
    <w:rsid w:val="00076EDE"/>
    <w:rsid w:val="0008461D"/>
    <w:rsid w:val="000B2826"/>
    <w:rsid w:val="000B6F4A"/>
    <w:rsid w:val="000F487F"/>
    <w:rsid w:val="00111016"/>
    <w:rsid w:val="001162B8"/>
    <w:rsid w:val="00132E94"/>
    <w:rsid w:val="00136133"/>
    <w:rsid w:val="00142BE9"/>
    <w:rsid w:val="001436B2"/>
    <w:rsid w:val="001469A1"/>
    <w:rsid w:val="00153817"/>
    <w:rsid w:val="001A5095"/>
    <w:rsid w:val="0023712E"/>
    <w:rsid w:val="00237830"/>
    <w:rsid w:val="00257B58"/>
    <w:rsid w:val="002B2CDE"/>
    <w:rsid w:val="002C5B4D"/>
    <w:rsid w:val="002D20B8"/>
    <w:rsid w:val="002F6AB7"/>
    <w:rsid w:val="00312B55"/>
    <w:rsid w:val="00354E25"/>
    <w:rsid w:val="00362B34"/>
    <w:rsid w:val="00371421"/>
    <w:rsid w:val="003C312E"/>
    <w:rsid w:val="003F49F7"/>
    <w:rsid w:val="004146F6"/>
    <w:rsid w:val="004269FC"/>
    <w:rsid w:val="00464890"/>
    <w:rsid w:val="00477FE7"/>
    <w:rsid w:val="004848A6"/>
    <w:rsid w:val="00517897"/>
    <w:rsid w:val="00550F1B"/>
    <w:rsid w:val="00564C50"/>
    <w:rsid w:val="005A4500"/>
    <w:rsid w:val="005A45DD"/>
    <w:rsid w:val="005B3823"/>
    <w:rsid w:val="005C1759"/>
    <w:rsid w:val="005D08C2"/>
    <w:rsid w:val="005D28A5"/>
    <w:rsid w:val="005E1840"/>
    <w:rsid w:val="00681B46"/>
    <w:rsid w:val="006A14DB"/>
    <w:rsid w:val="006A4C9B"/>
    <w:rsid w:val="006F0A6E"/>
    <w:rsid w:val="00742091"/>
    <w:rsid w:val="007508E2"/>
    <w:rsid w:val="00751E7B"/>
    <w:rsid w:val="00772DAC"/>
    <w:rsid w:val="007A3277"/>
    <w:rsid w:val="007A7840"/>
    <w:rsid w:val="007A7BED"/>
    <w:rsid w:val="007C04C1"/>
    <w:rsid w:val="007E4D1F"/>
    <w:rsid w:val="007F187D"/>
    <w:rsid w:val="00802E4D"/>
    <w:rsid w:val="008108C1"/>
    <w:rsid w:val="008314F3"/>
    <w:rsid w:val="00864550"/>
    <w:rsid w:val="0086660F"/>
    <w:rsid w:val="00867A59"/>
    <w:rsid w:val="008814B1"/>
    <w:rsid w:val="008B5682"/>
    <w:rsid w:val="00920835"/>
    <w:rsid w:val="0093559A"/>
    <w:rsid w:val="00946BD9"/>
    <w:rsid w:val="00947973"/>
    <w:rsid w:val="00970E81"/>
    <w:rsid w:val="009718D8"/>
    <w:rsid w:val="00991F0F"/>
    <w:rsid w:val="009F7D6E"/>
    <w:rsid w:val="00A04A7F"/>
    <w:rsid w:val="00A660E5"/>
    <w:rsid w:val="00A66116"/>
    <w:rsid w:val="00A72858"/>
    <w:rsid w:val="00A810CC"/>
    <w:rsid w:val="00B43BC4"/>
    <w:rsid w:val="00B47958"/>
    <w:rsid w:val="00B6244C"/>
    <w:rsid w:val="00B93920"/>
    <w:rsid w:val="00C545AB"/>
    <w:rsid w:val="00CC3809"/>
    <w:rsid w:val="00CC6451"/>
    <w:rsid w:val="00DA18C5"/>
    <w:rsid w:val="00DA3715"/>
    <w:rsid w:val="00DB7B80"/>
    <w:rsid w:val="00E0148A"/>
    <w:rsid w:val="00E150A4"/>
    <w:rsid w:val="00E54561"/>
    <w:rsid w:val="00E54658"/>
    <w:rsid w:val="00EA1720"/>
    <w:rsid w:val="00EA2FA0"/>
    <w:rsid w:val="00EB5969"/>
    <w:rsid w:val="00F01EB6"/>
    <w:rsid w:val="00F300C3"/>
    <w:rsid w:val="00F74FF1"/>
    <w:rsid w:val="00F8092B"/>
    <w:rsid w:val="00F80951"/>
    <w:rsid w:val="00FE74AB"/>
    <w:rsid w:val="00FF0BDC"/>
    <w:rsid w:val="00FF3DE8"/>
    <w:rsid w:val="03BD57DA"/>
    <w:rsid w:val="0876673A"/>
    <w:rsid w:val="0B894BC0"/>
    <w:rsid w:val="0C2519AD"/>
    <w:rsid w:val="125B490E"/>
    <w:rsid w:val="1FEC4E88"/>
    <w:rsid w:val="3C3A2BB9"/>
    <w:rsid w:val="3DA231B8"/>
    <w:rsid w:val="3F2C763C"/>
    <w:rsid w:val="425D1B8B"/>
    <w:rsid w:val="429C453B"/>
    <w:rsid w:val="462A63A3"/>
    <w:rsid w:val="47095770"/>
    <w:rsid w:val="4D777AD8"/>
    <w:rsid w:val="50941F8E"/>
    <w:rsid w:val="511345B5"/>
    <w:rsid w:val="51C55131"/>
    <w:rsid w:val="562426F8"/>
    <w:rsid w:val="59606D55"/>
    <w:rsid w:val="695A1FC9"/>
    <w:rsid w:val="69EA2B13"/>
    <w:rsid w:val="6BFC0FB6"/>
    <w:rsid w:val="6D1E4F96"/>
    <w:rsid w:val="6F6E53A7"/>
    <w:rsid w:val="726A7902"/>
    <w:rsid w:val="73394C49"/>
    <w:rsid w:val="751015E7"/>
    <w:rsid w:val="7742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F15F7"/>
  <w15:docId w15:val="{2F67B3C7-4A60-4F06-A3FE-7727B5DA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吴春燕</cp:lastModifiedBy>
  <cp:revision>83</cp:revision>
  <dcterms:created xsi:type="dcterms:W3CDTF">2026-03-17T02:03:00Z</dcterms:created>
  <dcterms:modified xsi:type="dcterms:W3CDTF">2026-04-08T01:43:00Z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80FD9B52584A4E7785C66C6A9E98429F_13</vt:lpwstr>
  </property>
  <property fmtid="{D5CDD505-2E9C-101B-9397-08002B2CF9AE}" pid="4" name="KSOTemplateDocerSaveRecord">
    <vt:lpwstr>eyJoZGlkIjoiODNkNTVlNmNmY2E3NzIxMmFlM2RhMDVmNmZjNWMwNWMiLCJ1c2VySWQiOiIxNTMyMjUwNzgyIn0=</vt:lpwstr>
  </property>
</Properties>
</file>