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A3D" w:rsidRDefault="000F3A3D" w:rsidP="00DF50B4">
      <w:pPr>
        <w:spacing w:afterLines="50" w:line="560" w:lineRule="exact"/>
        <w:ind w:firstLineChars="0" w:firstLine="0"/>
        <w:jc w:val="center"/>
        <w:rPr>
          <w:rFonts w:ascii="方正小标宋简体" w:eastAsia="方正小标宋简体"/>
          <w:sz w:val="52"/>
          <w:szCs w:val="52"/>
        </w:rPr>
      </w:pPr>
    </w:p>
    <w:p w:rsidR="000F3A3D" w:rsidRDefault="00334595" w:rsidP="00DF50B4">
      <w:pPr>
        <w:spacing w:afterLines="50" w:line="560" w:lineRule="exact"/>
        <w:ind w:firstLineChars="0" w:firstLine="0"/>
        <w:jc w:val="center"/>
        <w:rPr>
          <w:rFonts w:ascii="方正小标宋简体" w:eastAsia="方正小标宋简体"/>
          <w:sz w:val="52"/>
          <w:szCs w:val="52"/>
        </w:rPr>
      </w:pPr>
      <w:r>
        <w:rPr>
          <w:rFonts w:ascii="方正小标宋简体" w:eastAsia="方正小标宋简体"/>
          <w:noProof/>
          <w:sz w:val="52"/>
          <w:szCs w:val="52"/>
        </w:rPr>
        <w:pict>
          <v:group id="_x0000_s1029" style="position:absolute;left:0;text-align:left;margin-left:88.75pt;margin-top:7.85pt;width:275.95pt;height:49.75pt;z-index:251658240" coordorigin="3335,3539" coordsize="5519,9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9" o:spid="_x0000_s1030" type="#_x0000_t75" alt="启功字体(粗) 透明 拷贝" style="position:absolute;left:4364;top:3690;width:4490;height:706">
              <v:imagedata r:id="rId8" o:title="" cropbottom="1170f" cropright="2760f"/>
              <o:lock v:ext="edit" aspectratio="f"/>
            </v:shape>
            <v:shape id="Picture 80" o:spid="_x0000_s1031" type="#_x0000_t75" alt="2408983121443710737322" style="position:absolute;left:3335;top:3539;width:1074;height:995">
              <v:imagedata r:id="rId9" o:title=""/>
            </v:shape>
          </v:group>
        </w:pict>
      </w:r>
    </w:p>
    <w:p w:rsidR="000F3A3D" w:rsidRDefault="000F3A3D" w:rsidP="00DF50B4">
      <w:pPr>
        <w:spacing w:afterLines="50" w:line="560" w:lineRule="exact"/>
        <w:ind w:firstLineChars="0" w:firstLine="0"/>
        <w:jc w:val="center"/>
        <w:rPr>
          <w:rFonts w:ascii="方正小标宋简体" w:eastAsia="方正小标宋简体"/>
          <w:sz w:val="52"/>
          <w:szCs w:val="52"/>
        </w:rPr>
      </w:pPr>
    </w:p>
    <w:p w:rsidR="000F3A3D" w:rsidRDefault="000F3A3D" w:rsidP="00DF50B4">
      <w:pPr>
        <w:spacing w:afterLines="50" w:line="560" w:lineRule="exact"/>
        <w:ind w:firstLineChars="0" w:firstLine="0"/>
        <w:jc w:val="center"/>
        <w:rPr>
          <w:rFonts w:ascii="方正小标宋简体" w:eastAsia="方正小标宋简体"/>
          <w:sz w:val="52"/>
          <w:szCs w:val="52"/>
        </w:rPr>
      </w:pPr>
    </w:p>
    <w:p w:rsidR="000F3A3D" w:rsidRDefault="00C75714" w:rsidP="00DF50B4">
      <w:pPr>
        <w:spacing w:afterLines="50" w:line="560" w:lineRule="exact"/>
        <w:ind w:firstLineChars="0" w:firstLine="0"/>
        <w:jc w:val="center"/>
        <w:rPr>
          <w:rFonts w:ascii="方正小标宋简体" w:eastAsia="方正小标宋简体"/>
          <w:sz w:val="52"/>
          <w:szCs w:val="52"/>
        </w:rPr>
      </w:pPr>
      <w:r>
        <w:rPr>
          <w:rFonts w:ascii="方正小标宋简体" w:eastAsia="方正小标宋简体" w:hint="eastAsia"/>
          <w:sz w:val="52"/>
          <w:szCs w:val="52"/>
        </w:rPr>
        <w:t>本科教育教学改革专项资金项目</w:t>
      </w:r>
    </w:p>
    <w:p w:rsidR="000F3A3D" w:rsidRDefault="000F3A3D" w:rsidP="00DF50B4">
      <w:pPr>
        <w:spacing w:afterLines="50" w:line="560" w:lineRule="exact"/>
        <w:ind w:firstLineChars="0" w:firstLine="0"/>
        <w:jc w:val="center"/>
        <w:rPr>
          <w:rFonts w:ascii="方正小标宋简体" w:eastAsia="方正小标宋简体"/>
          <w:sz w:val="52"/>
          <w:szCs w:val="52"/>
        </w:rPr>
      </w:pPr>
    </w:p>
    <w:p w:rsidR="000F3A3D" w:rsidRDefault="000F3A3D" w:rsidP="00DF50B4">
      <w:pPr>
        <w:spacing w:afterLines="50" w:line="560" w:lineRule="exact"/>
        <w:ind w:firstLineChars="0" w:firstLine="0"/>
        <w:jc w:val="center"/>
        <w:rPr>
          <w:rFonts w:ascii="方正小标宋简体" w:eastAsia="方正小标宋简体"/>
          <w:sz w:val="52"/>
          <w:szCs w:val="52"/>
        </w:rPr>
      </w:pPr>
    </w:p>
    <w:p w:rsidR="000F3A3D" w:rsidRDefault="00C75714">
      <w:pPr>
        <w:spacing w:line="360" w:lineRule="auto"/>
        <w:ind w:firstLineChars="0" w:firstLine="0"/>
        <w:jc w:val="center"/>
        <w:rPr>
          <w:rFonts w:ascii="方正小标宋简体" w:eastAsia="方正小标宋简体"/>
          <w:sz w:val="72"/>
          <w:szCs w:val="52"/>
        </w:rPr>
      </w:pPr>
      <w:r>
        <w:rPr>
          <w:rFonts w:ascii="方正小标宋简体" w:eastAsia="方正小标宋简体" w:hint="eastAsia"/>
          <w:sz w:val="72"/>
          <w:szCs w:val="52"/>
        </w:rPr>
        <w:t>申 报 指 南</w:t>
      </w:r>
    </w:p>
    <w:p w:rsidR="000F3A3D" w:rsidRDefault="00C75714">
      <w:pPr>
        <w:spacing w:line="360" w:lineRule="auto"/>
        <w:ind w:firstLineChars="0" w:firstLine="0"/>
        <w:jc w:val="center"/>
        <w:rPr>
          <w:rFonts w:ascii="方正小标宋简体" w:eastAsia="方正小标宋简体"/>
          <w:sz w:val="52"/>
          <w:szCs w:val="52"/>
        </w:rPr>
      </w:pPr>
      <w:r>
        <w:rPr>
          <w:rFonts w:ascii="方正小标宋简体" w:eastAsia="方正小标宋简体" w:hint="eastAsia"/>
          <w:sz w:val="52"/>
          <w:szCs w:val="52"/>
        </w:rPr>
        <w:t>（2019年）</w:t>
      </w:r>
    </w:p>
    <w:p w:rsidR="000F3A3D" w:rsidRDefault="000F3A3D">
      <w:pPr>
        <w:spacing w:line="560" w:lineRule="exact"/>
        <w:ind w:firstLine="1040"/>
        <w:jc w:val="center"/>
        <w:rPr>
          <w:sz w:val="52"/>
          <w:szCs w:val="52"/>
        </w:rPr>
      </w:pPr>
    </w:p>
    <w:p w:rsidR="000F3A3D" w:rsidRDefault="000F3A3D">
      <w:pPr>
        <w:spacing w:line="560" w:lineRule="exact"/>
        <w:ind w:firstLine="1040"/>
        <w:jc w:val="center"/>
        <w:rPr>
          <w:sz w:val="52"/>
          <w:szCs w:val="52"/>
        </w:rPr>
      </w:pPr>
    </w:p>
    <w:p w:rsidR="000F3A3D" w:rsidRDefault="000F3A3D">
      <w:pPr>
        <w:spacing w:line="560" w:lineRule="exact"/>
        <w:ind w:firstLine="1040"/>
        <w:jc w:val="center"/>
        <w:rPr>
          <w:sz w:val="52"/>
          <w:szCs w:val="52"/>
        </w:rPr>
      </w:pPr>
    </w:p>
    <w:p w:rsidR="000F3A3D" w:rsidRDefault="000F3A3D">
      <w:pPr>
        <w:spacing w:line="560" w:lineRule="exact"/>
        <w:ind w:firstLine="1040"/>
        <w:jc w:val="center"/>
        <w:rPr>
          <w:sz w:val="52"/>
          <w:szCs w:val="52"/>
        </w:rPr>
      </w:pPr>
    </w:p>
    <w:p w:rsidR="000F3A3D" w:rsidRDefault="000F3A3D">
      <w:pPr>
        <w:spacing w:line="560" w:lineRule="exact"/>
        <w:ind w:firstLine="1040"/>
        <w:jc w:val="center"/>
        <w:rPr>
          <w:sz w:val="52"/>
          <w:szCs w:val="52"/>
        </w:rPr>
      </w:pPr>
    </w:p>
    <w:p w:rsidR="000F3A3D" w:rsidRDefault="00C75714">
      <w:pPr>
        <w:spacing w:line="560" w:lineRule="exact"/>
        <w:ind w:firstLineChars="0" w:firstLine="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教务处制</w:t>
      </w:r>
    </w:p>
    <w:p w:rsidR="000F3A3D" w:rsidRDefault="00C75714">
      <w:pPr>
        <w:spacing w:line="560" w:lineRule="exact"/>
        <w:ind w:firstLineChars="0" w:firstLine="0"/>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2019年</w:t>
      </w:r>
      <w:r w:rsidR="00FC519D">
        <w:rPr>
          <w:rFonts w:ascii="方正小标宋简体" w:eastAsia="方正小标宋简体" w:hAnsi="方正小标宋简体" w:cs="方正小标宋简体" w:hint="eastAsia"/>
          <w:sz w:val="32"/>
          <w:szCs w:val="32"/>
        </w:rPr>
        <w:t>3</w:t>
      </w:r>
      <w:r>
        <w:rPr>
          <w:rFonts w:ascii="方正小标宋简体" w:eastAsia="方正小标宋简体" w:hAnsi="方正小标宋简体" w:cs="方正小标宋简体" w:hint="eastAsia"/>
          <w:sz w:val="32"/>
          <w:szCs w:val="32"/>
        </w:rPr>
        <w:t>月</w:t>
      </w:r>
    </w:p>
    <w:p w:rsidR="000F3A3D" w:rsidRDefault="00C75714">
      <w:pPr>
        <w:widowControl/>
        <w:spacing w:line="240" w:lineRule="auto"/>
        <w:ind w:firstLineChars="0" w:firstLine="0"/>
        <w:jc w:val="left"/>
        <w:rPr>
          <w:rFonts w:ascii="仿宋" w:eastAsia="仿宋" w:hAnsi="仿宋"/>
        </w:rPr>
      </w:pPr>
      <w:r>
        <w:br w:type="page"/>
      </w:r>
    </w:p>
    <w:p w:rsidR="000F3A3D" w:rsidRDefault="000F3A3D">
      <w:pPr>
        <w:pStyle w:val="10"/>
        <w:spacing w:line="560" w:lineRule="exact"/>
      </w:pPr>
    </w:p>
    <w:p w:rsidR="000F3A3D" w:rsidRDefault="00C75714">
      <w:pPr>
        <w:pStyle w:val="10"/>
        <w:spacing w:line="560" w:lineRule="exact"/>
        <w:rPr>
          <w:rFonts w:ascii="黑体" w:eastAsia="黑体" w:hAnsi="黑体"/>
        </w:rPr>
      </w:pPr>
      <w:r>
        <w:rPr>
          <w:rFonts w:ascii="黑体" w:eastAsia="黑体" w:hAnsi="黑体" w:hint="eastAsia"/>
        </w:rPr>
        <w:t>说  明</w:t>
      </w:r>
    </w:p>
    <w:p w:rsidR="000F3A3D" w:rsidRDefault="00C75714">
      <w:pPr>
        <w:pStyle w:val="10"/>
        <w:spacing w:line="560" w:lineRule="exact"/>
        <w:jc w:val="left"/>
      </w:pPr>
      <w:r>
        <w:rPr>
          <w:rFonts w:hint="eastAsia"/>
        </w:rPr>
        <w:t xml:space="preserve">    </w:t>
      </w:r>
    </w:p>
    <w:p w:rsidR="000F3A3D" w:rsidRDefault="00C75714">
      <w:pPr>
        <w:pStyle w:val="10"/>
        <w:spacing w:line="560" w:lineRule="exact"/>
        <w:jc w:val="left"/>
      </w:pPr>
      <w:r>
        <w:rPr>
          <w:rFonts w:hint="eastAsia"/>
        </w:rPr>
        <w:t xml:space="preserve">    按照项目组织方式，将项目分为公开招标项目、委托建设项目和自由申报项目三种类型，其中：</w:t>
      </w:r>
    </w:p>
    <w:p w:rsidR="000F3A3D" w:rsidRDefault="00C75714">
      <w:pPr>
        <w:pStyle w:val="10"/>
        <w:spacing w:line="560" w:lineRule="exact"/>
        <w:jc w:val="left"/>
      </w:pPr>
      <w:r>
        <w:rPr>
          <w:rFonts w:hint="eastAsia"/>
        </w:rPr>
        <w:t xml:space="preserve">    公开招标项目：指涉及学校重大教育教学改革与建设，由学院推荐，学校通过校内公开招标的方式予以立项的项目；</w:t>
      </w:r>
    </w:p>
    <w:p w:rsidR="000F3A3D" w:rsidRDefault="00C75714">
      <w:pPr>
        <w:pStyle w:val="10"/>
        <w:spacing w:line="560" w:lineRule="exact"/>
        <w:jc w:val="left"/>
      </w:pPr>
      <w:r>
        <w:rPr>
          <w:rFonts w:hint="eastAsia"/>
        </w:rPr>
        <w:t xml:space="preserve">    委托建设项目：指由学校指定某个相关学院完成某项特定改革与建设任务，由受委托学院组织申报、评审、立项，结果报教务处备案的项目；</w:t>
      </w:r>
    </w:p>
    <w:p w:rsidR="000F3A3D" w:rsidRDefault="00C75714">
      <w:pPr>
        <w:pStyle w:val="10"/>
        <w:spacing w:line="560" w:lineRule="exact"/>
        <w:jc w:val="left"/>
      </w:pPr>
      <w:r>
        <w:rPr>
          <w:rFonts w:hint="eastAsia"/>
        </w:rPr>
        <w:t xml:space="preserve">    自由申报项目：指由教师个人申请，学院按学校指标限额组织评审、立项，结果报教务处备案的项目。</w:t>
      </w:r>
    </w:p>
    <w:p w:rsidR="000F3A3D" w:rsidRDefault="000F3A3D">
      <w:pPr>
        <w:spacing w:line="560" w:lineRule="exact"/>
        <w:ind w:firstLine="560"/>
      </w:pPr>
    </w:p>
    <w:p w:rsidR="000F3A3D" w:rsidRDefault="00C75714">
      <w:pPr>
        <w:widowControl/>
        <w:spacing w:line="560" w:lineRule="exact"/>
        <w:ind w:firstLineChars="0" w:firstLine="0"/>
        <w:jc w:val="left"/>
        <w:rPr>
          <w:rFonts w:ascii="仿宋" w:eastAsia="仿宋" w:hAnsi="仿宋"/>
        </w:rPr>
      </w:pPr>
      <w:r>
        <w:br w:type="page"/>
      </w:r>
    </w:p>
    <w:p w:rsidR="000F3A3D" w:rsidRDefault="000F3A3D">
      <w:pPr>
        <w:pStyle w:val="10"/>
        <w:spacing w:line="560" w:lineRule="exact"/>
      </w:pPr>
    </w:p>
    <w:p w:rsidR="000F3A3D" w:rsidRDefault="00C75714">
      <w:pPr>
        <w:pStyle w:val="10"/>
        <w:spacing w:line="560" w:lineRule="exact"/>
        <w:rPr>
          <w:rFonts w:ascii="黑体" w:eastAsia="黑体" w:hAnsi="黑体"/>
          <w:sz w:val="32"/>
          <w:szCs w:val="32"/>
        </w:rPr>
      </w:pPr>
      <w:r>
        <w:rPr>
          <w:rFonts w:ascii="黑体" w:eastAsia="黑体" w:hAnsi="黑体" w:hint="eastAsia"/>
          <w:sz w:val="32"/>
          <w:szCs w:val="32"/>
        </w:rPr>
        <w:t>目  录</w:t>
      </w:r>
    </w:p>
    <w:p w:rsidR="000F3A3D" w:rsidRDefault="000F3A3D">
      <w:pPr>
        <w:spacing w:line="560" w:lineRule="exact"/>
        <w:ind w:firstLineChars="0" w:firstLine="0"/>
      </w:pPr>
    </w:p>
    <w:p w:rsidR="00A215E1" w:rsidRPr="00A215E1" w:rsidRDefault="00334595">
      <w:pPr>
        <w:pStyle w:val="10"/>
        <w:rPr>
          <w:rFonts w:ascii="仿宋_GB2312" w:eastAsia="仿宋_GB2312" w:hAnsiTheme="minorHAnsi"/>
          <w:b/>
          <w:noProof/>
          <w:sz w:val="21"/>
        </w:rPr>
      </w:pPr>
      <w:r w:rsidRPr="00A215E1">
        <w:rPr>
          <w:rStyle w:val="a8"/>
          <w:rFonts w:ascii="仿宋_GB2312" w:eastAsia="仿宋_GB2312" w:hint="eastAsia"/>
        </w:rPr>
        <w:fldChar w:fldCharType="begin"/>
      </w:r>
      <w:r w:rsidR="00C75714" w:rsidRPr="00A215E1">
        <w:rPr>
          <w:rStyle w:val="a8"/>
          <w:rFonts w:ascii="仿宋_GB2312" w:eastAsia="仿宋_GB2312" w:hint="eastAsia"/>
        </w:rPr>
        <w:instrText xml:space="preserve"> TOC \o "1-1" \h \z \u </w:instrText>
      </w:r>
      <w:r w:rsidRPr="00A215E1">
        <w:rPr>
          <w:rStyle w:val="a8"/>
          <w:rFonts w:ascii="仿宋_GB2312" w:eastAsia="仿宋_GB2312" w:hint="eastAsia"/>
        </w:rPr>
        <w:fldChar w:fldCharType="separate"/>
      </w:r>
      <w:hyperlink w:anchor="_Toc3197327" w:history="1">
        <w:r w:rsidR="00A215E1" w:rsidRPr="00A215E1">
          <w:rPr>
            <w:rStyle w:val="a8"/>
            <w:rFonts w:ascii="仿宋_GB2312" w:eastAsia="仿宋_GB2312" w:hAnsi="方正小标宋简体" w:cs="方正小标宋简体" w:hint="eastAsia"/>
            <w:b/>
            <w:noProof/>
          </w:rPr>
          <w:t>第一部分  课程与教材建设类项目</w:t>
        </w:r>
        <w:r w:rsidR="00A215E1" w:rsidRPr="00A215E1">
          <w:rPr>
            <w:rFonts w:ascii="仿宋_GB2312" w:eastAsia="仿宋_GB2312" w:hint="eastAsia"/>
            <w:b/>
            <w:noProof/>
            <w:webHidden/>
          </w:rPr>
          <w:tab/>
        </w:r>
        <w:r w:rsidRPr="00A215E1">
          <w:rPr>
            <w:rFonts w:ascii="仿宋_GB2312" w:eastAsia="仿宋_GB2312" w:hint="eastAsia"/>
            <w:b/>
            <w:noProof/>
            <w:webHidden/>
          </w:rPr>
          <w:fldChar w:fldCharType="begin"/>
        </w:r>
        <w:r w:rsidR="00A215E1" w:rsidRPr="00A215E1">
          <w:rPr>
            <w:rFonts w:ascii="仿宋_GB2312" w:eastAsia="仿宋_GB2312" w:hint="eastAsia"/>
            <w:b/>
            <w:noProof/>
            <w:webHidden/>
          </w:rPr>
          <w:instrText xml:space="preserve"> PAGEREF _Toc3197327 \h </w:instrText>
        </w:r>
        <w:r w:rsidRPr="00A215E1">
          <w:rPr>
            <w:rFonts w:ascii="仿宋_GB2312" w:eastAsia="仿宋_GB2312" w:hint="eastAsia"/>
            <w:b/>
            <w:noProof/>
            <w:webHidden/>
          </w:rPr>
        </w:r>
        <w:r w:rsidRPr="00A215E1">
          <w:rPr>
            <w:rFonts w:ascii="仿宋_GB2312" w:eastAsia="仿宋_GB2312" w:hint="eastAsia"/>
            <w:b/>
            <w:noProof/>
            <w:webHidden/>
          </w:rPr>
          <w:fldChar w:fldCharType="separate"/>
        </w:r>
        <w:r w:rsidR="00A215E1" w:rsidRPr="00A215E1">
          <w:rPr>
            <w:rFonts w:ascii="仿宋_GB2312" w:eastAsia="仿宋_GB2312" w:hint="eastAsia"/>
            <w:b/>
            <w:noProof/>
            <w:webHidden/>
          </w:rPr>
          <w:t>3</w:t>
        </w:r>
        <w:r w:rsidRPr="00A215E1">
          <w:rPr>
            <w:rFonts w:ascii="仿宋_GB2312" w:eastAsia="仿宋_GB2312" w:hint="eastAsia"/>
            <w:b/>
            <w:noProof/>
            <w:webHidden/>
          </w:rPr>
          <w:fldChar w:fldCharType="end"/>
        </w:r>
      </w:hyperlink>
    </w:p>
    <w:p w:rsidR="00A215E1" w:rsidRPr="00A215E1" w:rsidRDefault="00334595">
      <w:pPr>
        <w:pStyle w:val="10"/>
        <w:rPr>
          <w:rFonts w:ascii="仿宋_GB2312" w:eastAsia="仿宋_GB2312" w:hAnsiTheme="minorHAnsi"/>
          <w:noProof/>
          <w:sz w:val="21"/>
        </w:rPr>
      </w:pPr>
      <w:hyperlink w:anchor="_Toc3197328" w:history="1">
        <w:r w:rsidR="00A215E1" w:rsidRPr="00A215E1">
          <w:rPr>
            <w:rStyle w:val="a8"/>
            <w:rFonts w:ascii="仿宋_GB2312" w:eastAsia="仿宋_GB2312" w:hAnsi="方正小标宋简体" w:cs="方正小标宋简体" w:hint="eastAsia"/>
            <w:noProof/>
          </w:rPr>
          <w:t>在线开放课程建设项目</w:t>
        </w:r>
        <w:r w:rsidR="00A215E1" w:rsidRPr="00A215E1">
          <w:rPr>
            <w:rFonts w:ascii="仿宋_GB2312" w:eastAsia="仿宋_GB2312" w:hint="eastAsia"/>
            <w:noProof/>
            <w:webHidden/>
          </w:rPr>
          <w:tab/>
        </w:r>
        <w:r w:rsidRPr="00A215E1">
          <w:rPr>
            <w:rFonts w:ascii="仿宋_GB2312" w:eastAsia="仿宋_GB2312" w:hint="eastAsia"/>
            <w:noProof/>
            <w:webHidden/>
          </w:rPr>
          <w:fldChar w:fldCharType="begin"/>
        </w:r>
        <w:r w:rsidR="00A215E1" w:rsidRPr="00A215E1">
          <w:rPr>
            <w:rFonts w:ascii="仿宋_GB2312" w:eastAsia="仿宋_GB2312" w:hint="eastAsia"/>
            <w:noProof/>
            <w:webHidden/>
          </w:rPr>
          <w:instrText xml:space="preserve"> PAGEREF _Toc3197328 \h </w:instrText>
        </w:r>
        <w:r w:rsidRPr="00A215E1">
          <w:rPr>
            <w:rFonts w:ascii="仿宋_GB2312" w:eastAsia="仿宋_GB2312" w:hint="eastAsia"/>
            <w:noProof/>
            <w:webHidden/>
          </w:rPr>
        </w:r>
        <w:r w:rsidRPr="00A215E1">
          <w:rPr>
            <w:rFonts w:ascii="仿宋_GB2312" w:eastAsia="仿宋_GB2312" w:hint="eastAsia"/>
            <w:noProof/>
            <w:webHidden/>
          </w:rPr>
          <w:fldChar w:fldCharType="separate"/>
        </w:r>
        <w:r w:rsidR="00A215E1" w:rsidRPr="00A215E1">
          <w:rPr>
            <w:rFonts w:ascii="仿宋_GB2312" w:eastAsia="仿宋_GB2312" w:hint="eastAsia"/>
            <w:noProof/>
            <w:webHidden/>
          </w:rPr>
          <w:t>3</w:t>
        </w:r>
        <w:r w:rsidRPr="00A215E1">
          <w:rPr>
            <w:rFonts w:ascii="仿宋_GB2312" w:eastAsia="仿宋_GB2312" w:hint="eastAsia"/>
            <w:noProof/>
            <w:webHidden/>
          </w:rPr>
          <w:fldChar w:fldCharType="end"/>
        </w:r>
      </w:hyperlink>
    </w:p>
    <w:p w:rsidR="00A215E1" w:rsidRPr="00A215E1" w:rsidRDefault="00334595">
      <w:pPr>
        <w:pStyle w:val="10"/>
        <w:rPr>
          <w:rFonts w:ascii="仿宋_GB2312" w:eastAsia="仿宋_GB2312" w:hAnsiTheme="minorHAnsi"/>
          <w:noProof/>
          <w:sz w:val="21"/>
        </w:rPr>
      </w:pPr>
      <w:hyperlink w:anchor="_Toc3197329" w:history="1">
        <w:r w:rsidR="00A215E1" w:rsidRPr="00A215E1">
          <w:rPr>
            <w:rStyle w:val="a8"/>
            <w:rFonts w:ascii="仿宋_GB2312" w:eastAsia="仿宋_GB2312" w:hAnsi="方正小标宋简体" w:cs="方正小标宋简体" w:hint="eastAsia"/>
            <w:noProof/>
          </w:rPr>
          <w:t>本科生全英文教学课程建设项目</w:t>
        </w:r>
        <w:r w:rsidR="00A215E1" w:rsidRPr="00A215E1">
          <w:rPr>
            <w:rFonts w:ascii="仿宋_GB2312" w:eastAsia="仿宋_GB2312" w:hint="eastAsia"/>
            <w:noProof/>
            <w:webHidden/>
          </w:rPr>
          <w:tab/>
        </w:r>
        <w:r w:rsidRPr="00A215E1">
          <w:rPr>
            <w:rFonts w:ascii="仿宋_GB2312" w:eastAsia="仿宋_GB2312" w:hint="eastAsia"/>
            <w:noProof/>
            <w:webHidden/>
          </w:rPr>
          <w:fldChar w:fldCharType="begin"/>
        </w:r>
        <w:r w:rsidR="00A215E1" w:rsidRPr="00A215E1">
          <w:rPr>
            <w:rFonts w:ascii="仿宋_GB2312" w:eastAsia="仿宋_GB2312" w:hint="eastAsia"/>
            <w:noProof/>
            <w:webHidden/>
          </w:rPr>
          <w:instrText xml:space="preserve"> PAGEREF _Toc3197329 \h </w:instrText>
        </w:r>
        <w:r w:rsidRPr="00A215E1">
          <w:rPr>
            <w:rFonts w:ascii="仿宋_GB2312" w:eastAsia="仿宋_GB2312" w:hint="eastAsia"/>
            <w:noProof/>
            <w:webHidden/>
          </w:rPr>
        </w:r>
        <w:r w:rsidRPr="00A215E1">
          <w:rPr>
            <w:rFonts w:ascii="仿宋_GB2312" w:eastAsia="仿宋_GB2312" w:hint="eastAsia"/>
            <w:noProof/>
            <w:webHidden/>
          </w:rPr>
          <w:fldChar w:fldCharType="separate"/>
        </w:r>
        <w:r w:rsidR="00A215E1" w:rsidRPr="00A215E1">
          <w:rPr>
            <w:rFonts w:ascii="仿宋_GB2312" w:eastAsia="仿宋_GB2312" w:hint="eastAsia"/>
            <w:noProof/>
            <w:webHidden/>
          </w:rPr>
          <w:t>5</w:t>
        </w:r>
        <w:r w:rsidRPr="00A215E1">
          <w:rPr>
            <w:rFonts w:ascii="仿宋_GB2312" w:eastAsia="仿宋_GB2312" w:hint="eastAsia"/>
            <w:noProof/>
            <w:webHidden/>
          </w:rPr>
          <w:fldChar w:fldCharType="end"/>
        </w:r>
      </w:hyperlink>
    </w:p>
    <w:p w:rsidR="00A215E1" w:rsidRPr="00A215E1" w:rsidRDefault="00334595">
      <w:pPr>
        <w:pStyle w:val="10"/>
        <w:rPr>
          <w:rFonts w:ascii="仿宋_GB2312" w:eastAsia="仿宋_GB2312" w:hAnsiTheme="minorHAnsi"/>
          <w:noProof/>
          <w:sz w:val="21"/>
        </w:rPr>
      </w:pPr>
      <w:hyperlink w:anchor="_Toc3197330" w:history="1">
        <w:r w:rsidR="00A215E1" w:rsidRPr="00A215E1">
          <w:rPr>
            <w:rStyle w:val="a8"/>
            <w:rFonts w:ascii="仿宋_GB2312" w:eastAsia="仿宋_GB2312" w:hAnsi="方正小标宋简体" w:cs="方正小标宋简体" w:hint="eastAsia"/>
            <w:noProof/>
          </w:rPr>
          <w:t>本科生暑期全英文课程项目</w:t>
        </w:r>
        <w:r w:rsidR="00A215E1" w:rsidRPr="00A215E1">
          <w:rPr>
            <w:rFonts w:ascii="仿宋_GB2312" w:eastAsia="仿宋_GB2312" w:hint="eastAsia"/>
            <w:noProof/>
            <w:webHidden/>
          </w:rPr>
          <w:tab/>
        </w:r>
        <w:r w:rsidRPr="00A215E1">
          <w:rPr>
            <w:rFonts w:ascii="仿宋_GB2312" w:eastAsia="仿宋_GB2312" w:hint="eastAsia"/>
            <w:noProof/>
            <w:webHidden/>
          </w:rPr>
          <w:fldChar w:fldCharType="begin"/>
        </w:r>
        <w:r w:rsidR="00A215E1" w:rsidRPr="00A215E1">
          <w:rPr>
            <w:rFonts w:ascii="仿宋_GB2312" w:eastAsia="仿宋_GB2312" w:hint="eastAsia"/>
            <w:noProof/>
            <w:webHidden/>
          </w:rPr>
          <w:instrText xml:space="preserve"> PAGEREF _Toc3197330 \h </w:instrText>
        </w:r>
        <w:r w:rsidRPr="00A215E1">
          <w:rPr>
            <w:rFonts w:ascii="仿宋_GB2312" w:eastAsia="仿宋_GB2312" w:hint="eastAsia"/>
            <w:noProof/>
            <w:webHidden/>
          </w:rPr>
        </w:r>
        <w:r w:rsidRPr="00A215E1">
          <w:rPr>
            <w:rFonts w:ascii="仿宋_GB2312" w:eastAsia="仿宋_GB2312" w:hint="eastAsia"/>
            <w:noProof/>
            <w:webHidden/>
          </w:rPr>
          <w:fldChar w:fldCharType="separate"/>
        </w:r>
        <w:r w:rsidR="00A215E1" w:rsidRPr="00A215E1">
          <w:rPr>
            <w:rFonts w:ascii="仿宋_GB2312" w:eastAsia="仿宋_GB2312" w:hint="eastAsia"/>
            <w:noProof/>
            <w:webHidden/>
          </w:rPr>
          <w:t>7</w:t>
        </w:r>
        <w:r w:rsidRPr="00A215E1">
          <w:rPr>
            <w:rFonts w:ascii="仿宋_GB2312" w:eastAsia="仿宋_GB2312" w:hint="eastAsia"/>
            <w:noProof/>
            <w:webHidden/>
          </w:rPr>
          <w:fldChar w:fldCharType="end"/>
        </w:r>
      </w:hyperlink>
    </w:p>
    <w:p w:rsidR="00A215E1" w:rsidRPr="00A215E1" w:rsidRDefault="00334595">
      <w:pPr>
        <w:pStyle w:val="10"/>
        <w:rPr>
          <w:rFonts w:ascii="仿宋_GB2312" w:eastAsia="仿宋_GB2312" w:hAnsiTheme="minorHAnsi"/>
          <w:noProof/>
          <w:sz w:val="21"/>
        </w:rPr>
      </w:pPr>
      <w:hyperlink w:anchor="_Toc3197331" w:history="1">
        <w:r w:rsidR="00A215E1" w:rsidRPr="00A215E1">
          <w:rPr>
            <w:rStyle w:val="a8"/>
            <w:rFonts w:ascii="仿宋_GB2312" w:eastAsia="仿宋_GB2312" w:hAnsi="方正小标宋简体" w:cs="方正小标宋简体" w:hint="eastAsia"/>
            <w:noProof/>
          </w:rPr>
          <w:t>校级规划教材建设项目</w:t>
        </w:r>
        <w:r w:rsidR="00A215E1" w:rsidRPr="00A215E1">
          <w:rPr>
            <w:rFonts w:ascii="仿宋_GB2312" w:eastAsia="仿宋_GB2312" w:hint="eastAsia"/>
            <w:noProof/>
            <w:webHidden/>
          </w:rPr>
          <w:tab/>
        </w:r>
        <w:r w:rsidRPr="00A215E1">
          <w:rPr>
            <w:rFonts w:ascii="仿宋_GB2312" w:eastAsia="仿宋_GB2312" w:hint="eastAsia"/>
            <w:noProof/>
            <w:webHidden/>
          </w:rPr>
          <w:fldChar w:fldCharType="begin"/>
        </w:r>
        <w:r w:rsidR="00A215E1" w:rsidRPr="00A215E1">
          <w:rPr>
            <w:rFonts w:ascii="仿宋_GB2312" w:eastAsia="仿宋_GB2312" w:hint="eastAsia"/>
            <w:noProof/>
            <w:webHidden/>
          </w:rPr>
          <w:instrText xml:space="preserve"> PAGEREF _Toc3197331 \h </w:instrText>
        </w:r>
        <w:r w:rsidRPr="00A215E1">
          <w:rPr>
            <w:rFonts w:ascii="仿宋_GB2312" w:eastAsia="仿宋_GB2312" w:hint="eastAsia"/>
            <w:noProof/>
            <w:webHidden/>
          </w:rPr>
        </w:r>
        <w:r w:rsidRPr="00A215E1">
          <w:rPr>
            <w:rFonts w:ascii="仿宋_GB2312" w:eastAsia="仿宋_GB2312" w:hint="eastAsia"/>
            <w:noProof/>
            <w:webHidden/>
          </w:rPr>
          <w:fldChar w:fldCharType="separate"/>
        </w:r>
        <w:r w:rsidR="00A215E1" w:rsidRPr="00A215E1">
          <w:rPr>
            <w:rFonts w:ascii="仿宋_GB2312" w:eastAsia="仿宋_GB2312" w:hint="eastAsia"/>
            <w:noProof/>
            <w:webHidden/>
          </w:rPr>
          <w:t>9</w:t>
        </w:r>
        <w:r w:rsidRPr="00A215E1">
          <w:rPr>
            <w:rFonts w:ascii="仿宋_GB2312" w:eastAsia="仿宋_GB2312" w:hint="eastAsia"/>
            <w:noProof/>
            <w:webHidden/>
          </w:rPr>
          <w:fldChar w:fldCharType="end"/>
        </w:r>
      </w:hyperlink>
    </w:p>
    <w:p w:rsidR="00A215E1" w:rsidRDefault="00A215E1">
      <w:pPr>
        <w:pStyle w:val="10"/>
        <w:rPr>
          <w:rStyle w:val="a8"/>
          <w:rFonts w:ascii="仿宋_GB2312" w:eastAsia="仿宋_GB2312"/>
          <w:noProof/>
        </w:rPr>
      </w:pPr>
    </w:p>
    <w:p w:rsidR="00A215E1" w:rsidRPr="00A215E1" w:rsidRDefault="00334595">
      <w:pPr>
        <w:pStyle w:val="10"/>
        <w:rPr>
          <w:rFonts w:ascii="仿宋_GB2312" w:eastAsia="仿宋_GB2312" w:hAnsiTheme="minorHAnsi"/>
          <w:b/>
          <w:noProof/>
          <w:sz w:val="21"/>
        </w:rPr>
      </w:pPr>
      <w:hyperlink w:anchor="_Toc3197332" w:history="1">
        <w:r w:rsidR="00A215E1" w:rsidRPr="00A215E1">
          <w:rPr>
            <w:rStyle w:val="a8"/>
            <w:rFonts w:ascii="仿宋_GB2312" w:eastAsia="仿宋_GB2312" w:hAnsi="方正小标宋简体" w:cs="方正小标宋简体" w:hint="eastAsia"/>
            <w:b/>
            <w:noProof/>
          </w:rPr>
          <w:t>第二部分  教师教学能力提升类项目</w:t>
        </w:r>
        <w:r w:rsidR="00A215E1" w:rsidRPr="00A215E1">
          <w:rPr>
            <w:rFonts w:ascii="仿宋_GB2312" w:eastAsia="仿宋_GB2312" w:hint="eastAsia"/>
            <w:b/>
            <w:noProof/>
            <w:webHidden/>
          </w:rPr>
          <w:tab/>
        </w:r>
        <w:r w:rsidRPr="00A215E1">
          <w:rPr>
            <w:rFonts w:ascii="仿宋_GB2312" w:eastAsia="仿宋_GB2312" w:hint="eastAsia"/>
            <w:b/>
            <w:noProof/>
            <w:webHidden/>
          </w:rPr>
          <w:fldChar w:fldCharType="begin"/>
        </w:r>
        <w:r w:rsidR="00A215E1" w:rsidRPr="00A215E1">
          <w:rPr>
            <w:rFonts w:ascii="仿宋_GB2312" w:eastAsia="仿宋_GB2312" w:hint="eastAsia"/>
            <w:b/>
            <w:noProof/>
            <w:webHidden/>
          </w:rPr>
          <w:instrText xml:space="preserve"> PAGEREF _Toc3197332 \h </w:instrText>
        </w:r>
        <w:r w:rsidRPr="00A215E1">
          <w:rPr>
            <w:rFonts w:ascii="仿宋_GB2312" w:eastAsia="仿宋_GB2312" w:hint="eastAsia"/>
            <w:b/>
            <w:noProof/>
            <w:webHidden/>
          </w:rPr>
        </w:r>
        <w:r w:rsidRPr="00A215E1">
          <w:rPr>
            <w:rFonts w:ascii="仿宋_GB2312" w:eastAsia="仿宋_GB2312" w:hint="eastAsia"/>
            <w:b/>
            <w:noProof/>
            <w:webHidden/>
          </w:rPr>
          <w:fldChar w:fldCharType="separate"/>
        </w:r>
        <w:r w:rsidR="00A215E1" w:rsidRPr="00A215E1">
          <w:rPr>
            <w:rFonts w:ascii="仿宋_GB2312" w:eastAsia="仿宋_GB2312" w:hint="eastAsia"/>
            <w:b/>
            <w:noProof/>
            <w:webHidden/>
          </w:rPr>
          <w:t>12</w:t>
        </w:r>
        <w:r w:rsidRPr="00A215E1">
          <w:rPr>
            <w:rFonts w:ascii="仿宋_GB2312" w:eastAsia="仿宋_GB2312" w:hint="eastAsia"/>
            <w:b/>
            <w:noProof/>
            <w:webHidden/>
          </w:rPr>
          <w:fldChar w:fldCharType="end"/>
        </w:r>
      </w:hyperlink>
    </w:p>
    <w:p w:rsidR="00A215E1" w:rsidRPr="00A215E1" w:rsidRDefault="00334595">
      <w:pPr>
        <w:pStyle w:val="10"/>
        <w:rPr>
          <w:rFonts w:ascii="仿宋_GB2312" w:eastAsia="仿宋_GB2312" w:hAnsiTheme="minorHAnsi"/>
          <w:noProof/>
          <w:sz w:val="21"/>
        </w:rPr>
      </w:pPr>
      <w:hyperlink w:anchor="_Toc3197333" w:history="1">
        <w:r w:rsidR="00A215E1" w:rsidRPr="00A215E1">
          <w:rPr>
            <w:rStyle w:val="a8"/>
            <w:rFonts w:ascii="仿宋_GB2312" w:eastAsia="仿宋_GB2312" w:hAnsi="方正小标宋简体" w:cs="方正小标宋简体" w:hint="eastAsia"/>
            <w:noProof/>
          </w:rPr>
          <w:t>教育教学改革与研究项目</w:t>
        </w:r>
        <w:r w:rsidR="00A215E1" w:rsidRPr="00A215E1">
          <w:rPr>
            <w:rFonts w:ascii="仿宋_GB2312" w:eastAsia="仿宋_GB2312" w:hint="eastAsia"/>
            <w:noProof/>
            <w:webHidden/>
          </w:rPr>
          <w:tab/>
        </w:r>
        <w:r w:rsidRPr="00A215E1">
          <w:rPr>
            <w:rFonts w:ascii="仿宋_GB2312" w:eastAsia="仿宋_GB2312" w:hint="eastAsia"/>
            <w:noProof/>
            <w:webHidden/>
          </w:rPr>
          <w:fldChar w:fldCharType="begin"/>
        </w:r>
        <w:r w:rsidR="00A215E1" w:rsidRPr="00A215E1">
          <w:rPr>
            <w:rFonts w:ascii="仿宋_GB2312" w:eastAsia="仿宋_GB2312" w:hint="eastAsia"/>
            <w:noProof/>
            <w:webHidden/>
          </w:rPr>
          <w:instrText xml:space="preserve"> PAGEREF _Toc3197333 \h </w:instrText>
        </w:r>
        <w:r w:rsidRPr="00A215E1">
          <w:rPr>
            <w:rFonts w:ascii="仿宋_GB2312" w:eastAsia="仿宋_GB2312" w:hint="eastAsia"/>
            <w:noProof/>
            <w:webHidden/>
          </w:rPr>
        </w:r>
        <w:r w:rsidRPr="00A215E1">
          <w:rPr>
            <w:rFonts w:ascii="仿宋_GB2312" w:eastAsia="仿宋_GB2312" w:hint="eastAsia"/>
            <w:noProof/>
            <w:webHidden/>
          </w:rPr>
          <w:fldChar w:fldCharType="separate"/>
        </w:r>
        <w:r w:rsidR="00A215E1" w:rsidRPr="00A215E1">
          <w:rPr>
            <w:rFonts w:ascii="仿宋_GB2312" w:eastAsia="仿宋_GB2312" w:hint="eastAsia"/>
            <w:noProof/>
            <w:webHidden/>
          </w:rPr>
          <w:t>12</w:t>
        </w:r>
        <w:r w:rsidRPr="00A215E1">
          <w:rPr>
            <w:rFonts w:ascii="仿宋_GB2312" w:eastAsia="仿宋_GB2312" w:hint="eastAsia"/>
            <w:noProof/>
            <w:webHidden/>
          </w:rPr>
          <w:fldChar w:fldCharType="end"/>
        </w:r>
      </w:hyperlink>
    </w:p>
    <w:p w:rsidR="00A215E1" w:rsidRPr="00A215E1" w:rsidRDefault="00334595">
      <w:pPr>
        <w:pStyle w:val="10"/>
        <w:rPr>
          <w:rFonts w:ascii="仿宋_GB2312" w:eastAsia="仿宋_GB2312" w:hAnsiTheme="minorHAnsi"/>
          <w:noProof/>
          <w:sz w:val="21"/>
        </w:rPr>
      </w:pPr>
      <w:hyperlink w:anchor="_Toc3197334" w:history="1">
        <w:r w:rsidR="00A215E1" w:rsidRPr="00A215E1">
          <w:rPr>
            <w:rStyle w:val="a8"/>
            <w:rFonts w:ascii="仿宋_GB2312" w:eastAsia="仿宋_GB2312" w:hAnsi="方正小标宋简体" w:cs="方正小标宋简体" w:hint="eastAsia"/>
            <w:noProof/>
          </w:rPr>
          <w:t>教学成果奖培育项目</w:t>
        </w:r>
        <w:r w:rsidR="00A215E1" w:rsidRPr="00A215E1">
          <w:rPr>
            <w:rFonts w:ascii="仿宋_GB2312" w:eastAsia="仿宋_GB2312" w:hint="eastAsia"/>
            <w:noProof/>
            <w:webHidden/>
          </w:rPr>
          <w:tab/>
        </w:r>
        <w:r w:rsidRPr="00A215E1">
          <w:rPr>
            <w:rFonts w:ascii="仿宋_GB2312" w:eastAsia="仿宋_GB2312" w:hint="eastAsia"/>
            <w:noProof/>
            <w:webHidden/>
          </w:rPr>
          <w:fldChar w:fldCharType="begin"/>
        </w:r>
        <w:r w:rsidR="00A215E1" w:rsidRPr="00A215E1">
          <w:rPr>
            <w:rFonts w:ascii="仿宋_GB2312" w:eastAsia="仿宋_GB2312" w:hint="eastAsia"/>
            <w:noProof/>
            <w:webHidden/>
          </w:rPr>
          <w:instrText xml:space="preserve"> PAGEREF _Toc3197334 \h </w:instrText>
        </w:r>
        <w:r w:rsidRPr="00A215E1">
          <w:rPr>
            <w:rFonts w:ascii="仿宋_GB2312" w:eastAsia="仿宋_GB2312" w:hint="eastAsia"/>
            <w:noProof/>
            <w:webHidden/>
          </w:rPr>
        </w:r>
        <w:r w:rsidRPr="00A215E1">
          <w:rPr>
            <w:rFonts w:ascii="仿宋_GB2312" w:eastAsia="仿宋_GB2312" w:hint="eastAsia"/>
            <w:noProof/>
            <w:webHidden/>
          </w:rPr>
          <w:fldChar w:fldCharType="separate"/>
        </w:r>
        <w:r w:rsidR="00A215E1" w:rsidRPr="00A215E1">
          <w:rPr>
            <w:rFonts w:ascii="仿宋_GB2312" w:eastAsia="仿宋_GB2312" w:hint="eastAsia"/>
            <w:noProof/>
            <w:webHidden/>
          </w:rPr>
          <w:t>16</w:t>
        </w:r>
        <w:r w:rsidRPr="00A215E1">
          <w:rPr>
            <w:rFonts w:ascii="仿宋_GB2312" w:eastAsia="仿宋_GB2312" w:hint="eastAsia"/>
            <w:noProof/>
            <w:webHidden/>
          </w:rPr>
          <w:fldChar w:fldCharType="end"/>
        </w:r>
      </w:hyperlink>
    </w:p>
    <w:p w:rsidR="00A215E1" w:rsidRDefault="00A215E1">
      <w:pPr>
        <w:pStyle w:val="10"/>
        <w:rPr>
          <w:rStyle w:val="a8"/>
          <w:rFonts w:ascii="仿宋_GB2312" w:eastAsia="仿宋_GB2312"/>
          <w:noProof/>
        </w:rPr>
      </w:pPr>
    </w:p>
    <w:p w:rsidR="00A215E1" w:rsidRPr="00A215E1" w:rsidRDefault="00334595">
      <w:pPr>
        <w:pStyle w:val="10"/>
        <w:rPr>
          <w:rFonts w:ascii="仿宋_GB2312" w:eastAsia="仿宋_GB2312" w:hAnsiTheme="minorHAnsi"/>
          <w:b/>
          <w:noProof/>
          <w:sz w:val="21"/>
        </w:rPr>
      </w:pPr>
      <w:hyperlink w:anchor="_Toc3197335" w:history="1">
        <w:r w:rsidR="00A215E1" w:rsidRPr="00A215E1">
          <w:rPr>
            <w:rStyle w:val="a8"/>
            <w:rFonts w:ascii="仿宋_GB2312" w:eastAsia="仿宋_GB2312" w:hAnsi="方正小标宋简体" w:cs="方正小标宋简体" w:hint="eastAsia"/>
            <w:b/>
            <w:noProof/>
          </w:rPr>
          <w:t>第三部分  创新创业人才培养类项目</w:t>
        </w:r>
        <w:r w:rsidR="00A215E1" w:rsidRPr="00A215E1">
          <w:rPr>
            <w:rFonts w:ascii="仿宋_GB2312" w:eastAsia="仿宋_GB2312" w:hint="eastAsia"/>
            <w:b/>
            <w:noProof/>
            <w:webHidden/>
          </w:rPr>
          <w:tab/>
        </w:r>
        <w:r w:rsidRPr="00A215E1">
          <w:rPr>
            <w:rFonts w:ascii="仿宋_GB2312" w:eastAsia="仿宋_GB2312" w:hint="eastAsia"/>
            <w:b/>
            <w:noProof/>
            <w:webHidden/>
          </w:rPr>
          <w:fldChar w:fldCharType="begin"/>
        </w:r>
        <w:r w:rsidR="00A215E1" w:rsidRPr="00A215E1">
          <w:rPr>
            <w:rFonts w:ascii="仿宋_GB2312" w:eastAsia="仿宋_GB2312" w:hint="eastAsia"/>
            <w:b/>
            <w:noProof/>
            <w:webHidden/>
          </w:rPr>
          <w:instrText xml:space="preserve"> PAGEREF _Toc3197335 \h </w:instrText>
        </w:r>
        <w:r w:rsidRPr="00A215E1">
          <w:rPr>
            <w:rFonts w:ascii="仿宋_GB2312" w:eastAsia="仿宋_GB2312" w:hint="eastAsia"/>
            <w:b/>
            <w:noProof/>
            <w:webHidden/>
          </w:rPr>
        </w:r>
        <w:r w:rsidRPr="00A215E1">
          <w:rPr>
            <w:rFonts w:ascii="仿宋_GB2312" w:eastAsia="仿宋_GB2312" w:hint="eastAsia"/>
            <w:b/>
            <w:noProof/>
            <w:webHidden/>
          </w:rPr>
          <w:fldChar w:fldCharType="separate"/>
        </w:r>
        <w:r w:rsidR="00A215E1" w:rsidRPr="00A215E1">
          <w:rPr>
            <w:rFonts w:ascii="仿宋_GB2312" w:eastAsia="仿宋_GB2312" w:hint="eastAsia"/>
            <w:b/>
            <w:noProof/>
            <w:webHidden/>
          </w:rPr>
          <w:t>18</w:t>
        </w:r>
        <w:r w:rsidRPr="00A215E1">
          <w:rPr>
            <w:rFonts w:ascii="仿宋_GB2312" w:eastAsia="仿宋_GB2312" w:hint="eastAsia"/>
            <w:b/>
            <w:noProof/>
            <w:webHidden/>
          </w:rPr>
          <w:fldChar w:fldCharType="end"/>
        </w:r>
      </w:hyperlink>
    </w:p>
    <w:p w:rsidR="00A215E1" w:rsidRPr="00A215E1" w:rsidRDefault="00334595">
      <w:pPr>
        <w:pStyle w:val="10"/>
        <w:rPr>
          <w:rFonts w:ascii="仿宋_GB2312" w:eastAsia="仿宋_GB2312" w:hAnsiTheme="minorHAnsi"/>
          <w:noProof/>
          <w:sz w:val="21"/>
        </w:rPr>
      </w:pPr>
      <w:hyperlink w:anchor="_Toc3197336" w:history="1">
        <w:r w:rsidR="00A215E1" w:rsidRPr="00A215E1">
          <w:rPr>
            <w:rStyle w:val="a8"/>
            <w:rFonts w:ascii="仿宋_GB2312" w:eastAsia="仿宋_GB2312" w:hAnsi="方正小标宋简体" w:cs="方正小标宋简体" w:hint="eastAsia"/>
            <w:noProof/>
            <w:kern w:val="36"/>
          </w:rPr>
          <w:t>大学生创新创业训练计划项目</w:t>
        </w:r>
        <w:r w:rsidR="00A215E1" w:rsidRPr="00A215E1">
          <w:rPr>
            <w:rFonts w:ascii="仿宋_GB2312" w:eastAsia="仿宋_GB2312" w:hint="eastAsia"/>
            <w:noProof/>
            <w:webHidden/>
          </w:rPr>
          <w:tab/>
        </w:r>
        <w:r w:rsidRPr="00A215E1">
          <w:rPr>
            <w:rFonts w:ascii="仿宋_GB2312" w:eastAsia="仿宋_GB2312" w:hint="eastAsia"/>
            <w:noProof/>
            <w:webHidden/>
          </w:rPr>
          <w:fldChar w:fldCharType="begin"/>
        </w:r>
        <w:r w:rsidR="00A215E1" w:rsidRPr="00A215E1">
          <w:rPr>
            <w:rFonts w:ascii="仿宋_GB2312" w:eastAsia="仿宋_GB2312" w:hint="eastAsia"/>
            <w:noProof/>
            <w:webHidden/>
          </w:rPr>
          <w:instrText xml:space="preserve"> PAGEREF _Toc3197336 \h </w:instrText>
        </w:r>
        <w:r w:rsidRPr="00A215E1">
          <w:rPr>
            <w:rFonts w:ascii="仿宋_GB2312" w:eastAsia="仿宋_GB2312" w:hint="eastAsia"/>
            <w:noProof/>
            <w:webHidden/>
          </w:rPr>
        </w:r>
        <w:r w:rsidRPr="00A215E1">
          <w:rPr>
            <w:rFonts w:ascii="仿宋_GB2312" w:eastAsia="仿宋_GB2312" w:hint="eastAsia"/>
            <w:noProof/>
            <w:webHidden/>
          </w:rPr>
          <w:fldChar w:fldCharType="separate"/>
        </w:r>
        <w:r w:rsidR="00A215E1" w:rsidRPr="00A215E1">
          <w:rPr>
            <w:rFonts w:ascii="仿宋_GB2312" w:eastAsia="仿宋_GB2312" w:hint="eastAsia"/>
            <w:noProof/>
            <w:webHidden/>
          </w:rPr>
          <w:t>18</w:t>
        </w:r>
        <w:r w:rsidRPr="00A215E1">
          <w:rPr>
            <w:rFonts w:ascii="仿宋_GB2312" w:eastAsia="仿宋_GB2312" w:hint="eastAsia"/>
            <w:noProof/>
            <w:webHidden/>
          </w:rPr>
          <w:fldChar w:fldCharType="end"/>
        </w:r>
      </w:hyperlink>
    </w:p>
    <w:p w:rsidR="000F3A3D" w:rsidRPr="006C16A8" w:rsidRDefault="00334595">
      <w:pPr>
        <w:pStyle w:val="10"/>
        <w:spacing w:line="560" w:lineRule="exact"/>
        <w:rPr>
          <w:rStyle w:val="a8"/>
          <w:rFonts w:ascii="仿宋_GB2312" w:eastAsia="仿宋_GB2312"/>
        </w:rPr>
      </w:pPr>
      <w:r w:rsidRPr="00A215E1">
        <w:rPr>
          <w:rStyle w:val="a8"/>
          <w:rFonts w:ascii="仿宋_GB2312" w:eastAsia="仿宋_GB2312" w:hint="eastAsia"/>
        </w:rPr>
        <w:fldChar w:fldCharType="end"/>
      </w:r>
    </w:p>
    <w:p w:rsidR="000F3A3D" w:rsidRDefault="00C75714">
      <w:pPr>
        <w:widowControl/>
        <w:spacing w:line="560" w:lineRule="exact"/>
        <w:ind w:firstLineChars="0" w:firstLine="0"/>
        <w:jc w:val="left"/>
        <w:rPr>
          <w:rFonts w:eastAsia="黑体"/>
          <w:bCs/>
          <w:kern w:val="44"/>
          <w:sz w:val="44"/>
          <w:szCs w:val="44"/>
        </w:rPr>
      </w:pPr>
      <w:r>
        <w:br w:type="page"/>
      </w:r>
    </w:p>
    <w:p w:rsidR="0008305A" w:rsidRPr="0008305A" w:rsidRDefault="0008305A">
      <w:pPr>
        <w:pStyle w:val="1"/>
        <w:ind w:firstLineChars="0" w:firstLine="0"/>
        <w:rPr>
          <w:rFonts w:ascii="方正小标宋简体" w:eastAsia="方正小标宋简体" w:hAnsi="方正小标宋简体" w:cs="方正小标宋简体"/>
          <w:b/>
          <w:bCs w:val="0"/>
          <w:color w:val="0070C0"/>
        </w:rPr>
      </w:pPr>
      <w:bookmarkStart w:id="0" w:name="_Toc3197327"/>
      <w:r w:rsidRPr="0008305A">
        <w:rPr>
          <w:rFonts w:ascii="方正小标宋简体" w:eastAsia="方正小标宋简体" w:hAnsi="方正小标宋简体" w:cs="方正小标宋简体" w:hint="eastAsia"/>
          <w:b/>
          <w:bCs w:val="0"/>
          <w:color w:val="0070C0"/>
        </w:rPr>
        <w:lastRenderedPageBreak/>
        <w:t>第一部分  课程与教材建设类项目</w:t>
      </w:r>
      <w:bookmarkEnd w:id="0"/>
    </w:p>
    <w:p w:rsidR="000F3A3D" w:rsidRDefault="00C75714">
      <w:pPr>
        <w:pStyle w:val="1"/>
        <w:ind w:firstLineChars="0" w:firstLine="0"/>
        <w:rPr>
          <w:rFonts w:ascii="方正小标宋简体" w:eastAsia="方正小标宋简体" w:hAnsi="方正小标宋简体" w:cs="方正小标宋简体"/>
          <w:b/>
          <w:bCs w:val="0"/>
        </w:rPr>
      </w:pPr>
      <w:bookmarkStart w:id="1" w:name="_Toc3197328"/>
      <w:r>
        <w:rPr>
          <w:rFonts w:ascii="方正小标宋简体" w:eastAsia="方正小标宋简体" w:hAnsi="方正小标宋简体" w:cs="方正小标宋简体" w:hint="eastAsia"/>
          <w:b/>
          <w:bCs w:val="0"/>
        </w:rPr>
        <w:t>在线开放课程建设项目</w:t>
      </w:r>
      <w:bookmarkEnd w:id="1"/>
    </w:p>
    <w:p w:rsidR="000F3A3D" w:rsidRDefault="00C75714">
      <w:pPr>
        <w:pStyle w:val="2"/>
        <w:spacing w:line="560" w:lineRule="exact"/>
        <w:ind w:firstLine="560"/>
        <w:rPr>
          <w:kern w:val="0"/>
        </w:rPr>
      </w:pPr>
      <w:r>
        <w:rPr>
          <w:rFonts w:hint="eastAsia"/>
          <w:kern w:val="0"/>
        </w:rPr>
        <w:t>一、建设目标</w:t>
      </w:r>
    </w:p>
    <w:p w:rsidR="000F3A3D" w:rsidRDefault="00C75714">
      <w:pPr>
        <w:spacing w:line="560" w:lineRule="exact"/>
        <w:ind w:firstLine="560"/>
        <w:rPr>
          <w:kern w:val="0"/>
        </w:rPr>
      </w:pPr>
      <w:r>
        <w:rPr>
          <w:rFonts w:hint="eastAsia"/>
          <w:kern w:val="0"/>
        </w:rPr>
        <w:t>为推进信息技术与教育教学的深度融合，促进优质教育资源应用与共享，提高学校课程建设整体水平，根据《教育部关于加强高等学校在线开放课程建设应用与管理的意见》（教高〔</w:t>
      </w:r>
      <w:r>
        <w:rPr>
          <w:rFonts w:hint="eastAsia"/>
          <w:kern w:val="0"/>
        </w:rPr>
        <w:t>2015</w:t>
      </w:r>
      <w:r>
        <w:rPr>
          <w:rFonts w:hint="eastAsia"/>
          <w:kern w:val="0"/>
        </w:rPr>
        <w:t>〕</w:t>
      </w:r>
      <w:r>
        <w:rPr>
          <w:rFonts w:hint="eastAsia"/>
          <w:kern w:val="0"/>
        </w:rPr>
        <w:t>3</w:t>
      </w:r>
      <w:r>
        <w:rPr>
          <w:rFonts w:hint="eastAsia"/>
          <w:kern w:val="0"/>
        </w:rPr>
        <w:t>号）文件精神和学校课程建设的实际情况，以学校统筹规划、学院（系、部）为建设主体、社会参与的方式，逐步建立校级、省级、国家级分级分类的课程体系。到</w:t>
      </w:r>
      <w:r>
        <w:rPr>
          <w:rFonts w:hint="eastAsia"/>
          <w:kern w:val="0"/>
        </w:rPr>
        <w:t>2022</w:t>
      </w:r>
      <w:r>
        <w:rPr>
          <w:rFonts w:hint="eastAsia"/>
          <w:kern w:val="0"/>
        </w:rPr>
        <w:t>年，每个专业建成</w:t>
      </w:r>
      <w:r>
        <w:rPr>
          <w:rFonts w:hint="eastAsia"/>
          <w:kern w:val="0"/>
        </w:rPr>
        <w:t>2-</w:t>
      </w:r>
      <w:r>
        <w:rPr>
          <w:kern w:val="0"/>
        </w:rPr>
        <w:t>3</w:t>
      </w:r>
      <w:r>
        <w:rPr>
          <w:kern w:val="0"/>
        </w:rPr>
        <w:t>门</w:t>
      </w:r>
      <w:r>
        <w:rPr>
          <w:rFonts w:hint="eastAsia"/>
          <w:kern w:val="0"/>
        </w:rPr>
        <w:t>在线开放课程，一流专业至少建成</w:t>
      </w:r>
      <w:r>
        <w:rPr>
          <w:rFonts w:hint="eastAsia"/>
          <w:kern w:val="0"/>
        </w:rPr>
        <w:t>3</w:t>
      </w:r>
      <w:r>
        <w:rPr>
          <w:rFonts w:hint="eastAsia"/>
          <w:kern w:val="0"/>
        </w:rPr>
        <w:t>门省部级及以上精品专业课程。</w:t>
      </w:r>
    </w:p>
    <w:p w:rsidR="000F3A3D" w:rsidRDefault="00C75714">
      <w:pPr>
        <w:pStyle w:val="2"/>
        <w:spacing w:line="560" w:lineRule="exact"/>
        <w:ind w:firstLine="560"/>
        <w:rPr>
          <w:kern w:val="0"/>
        </w:rPr>
      </w:pPr>
      <w:r>
        <w:rPr>
          <w:rFonts w:hint="eastAsia"/>
          <w:kern w:val="0"/>
        </w:rPr>
        <w:t>二、申报条件及研究周期</w:t>
      </w:r>
    </w:p>
    <w:p w:rsidR="000F3A3D" w:rsidRDefault="00C75714">
      <w:pPr>
        <w:ind w:firstLine="560"/>
      </w:pPr>
      <w:r>
        <w:rPr>
          <w:rFonts w:hint="eastAsia"/>
        </w:rPr>
        <w:t>（一）申报条件</w:t>
      </w:r>
    </w:p>
    <w:p w:rsidR="000F3A3D" w:rsidRDefault="00C75714">
      <w:pPr>
        <w:spacing w:line="560" w:lineRule="exact"/>
        <w:ind w:firstLine="560"/>
        <w:rPr>
          <w:kern w:val="0"/>
        </w:rPr>
      </w:pPr>
      <w:r>
        <w:rPr>
          <w:rFonts w:hint="eastAsia"/>
          <w:kern w:val="0"/>
        </w:rPr>
        <w:t>1.</w:t>
      </w:r>
      <w:r>
        <w:rPr>
          <w:rFonts w:hint="eastAsia"/>
          <w:kern w:val="0"/>
        </w:rPr>
        <w:t>申报的课程一般应为已经面向本科生开设的课程，鼓励院系根据专业发展趋势开设反映学科前沿性成果的新课程，鼓励具有优势和特色的专业建设在线开放课程群。</w:t>
      </w:r>
    </w:p>
    <w:p w:rsidR="000F3A3D" w:rsidRPr="00B97ADE" w:rsidRDefault="00C75714">
      <w:pPr>
        <w:spacing w:line="560" w:lineRule="exact"/>
        <w:ind w:firstLine="560"/>
        <w:rPr>
          <w:kern w:val="0"/>
        </w:rPr>
      </w:pPr>
      <w:r>
        <w:rPr>
          <w:rFonts w:hint="eastAsia"/>
          <w:kern w:val="0"/>
        </w:rPr>
        <w:t>2.</w:t>
      </w:r>
      <w:r>
        <w:rPr>
          <w:kern w:val="0"/>
        </w:rPr>
        <w:t>课程负责人应为学校正式聘用的教师，具有丰富教学经验和较高学术</w:t>
      </w:r>
      <w:r>
        <w:rPr>
          <w:rFonts w:hint="eastAsia"/>
          <w:kern w:val="0"/>
        </w:rPr>
        <w:t>水平，所讲授课程教学效果良好，广受学生好评</w:t>
      </w:r>
      <w:r>
        <w:rPr>
          <w:kern w:val="0"/>
        </w:rPr>
        <w:t>。</w:t>
      </w:r>
      <w:r>
        <w:rPr>
          <w:rFonts w:hint="eastAsia"/>
          <w:kern w:val="0"/>
        </w:rPr>
        <w:t>鼓励以团队形式申报和建设课程。</w:t>
      </w:r>
      <w:r w:rsidR="00E93F48" w:rsidRPr="00B97ADE">
        <w:rPr>
          <w:rFonts w:hint="eastAsia"/>
          <w:kern w:val="0"/>
        </w:rPr>
        <w:t>优先支持讲课比赛获奖教师担任课程负责人或主讲教师。</w:t>
      </w:r>
    </w:p>
    <w:p w:rsidR="000F3A3D" w:rsidRDefault="00C75714">
      <w:pPr>
        <w:spacing w:line="560" w:lineRule="exact"/>
        <w:ind w:firstLine="560"/>
        <w:rPr>
          <w:kern w:val="0"/>
        </w:rPr>
      </w:pPr>
      <w:r>
        <w:rPr>
          <w:rFonts w:hint="eastAsia"/>
          <w:kern w:val="0"/>
        </w:rPr>
        <w:t>（二）研究周期</w:t>
      </w:r>
    </w:p>
    <w:p w:rsidR="000F3A3D" w:rsidRDefault="00C75714">
      <w:pPr>
        <w:spacing w:line="560" w:lineRule="exact"/>
        <w:ind w:firstLine="560"/>
        <w:rPr>
          <w:kern w:val="0"/>
        </w:rPr>
      </w:pPr>
      <w:r>
        <w:rPr>
          <w:rFonts w:hint="eastAsia"/>
          <w:kern w:val="0"/>
        </w:rPr>
        <w:t>立项课程必须在</w:t>
      </w:r>
      <w:r>
        <w:rPr>
          <w:rFonts w:hint="eastAsia"/>
          <w:kern w:val="0"/>
        </w:rPr>
        <w:t>2019</w:t>
      </w:r>
      <w:r>
        <w:rPr>
          <w:rFonts w:hint="eastAsia"/>
          <w:kern w:val="0"/>
        </w:rPr>
        <w:t>年</w:t>
      </w:r>
      <w:r>
        <w:rPr>
          <w:rFonts w:hint="eastAsia"/>
          <w:kern w:val="0"/>
        </w:rPr>
        <w:t>9</w:t>
      </w:r>
      <w:r>
        <w:rPr>
          <w:rFonts w:hint="eastAsia"/>
          <w:kern w:val="0"/>
        </w:rPr>
        <w:t>月</w:t>
      </w:r>
      <w:r>
        <w:rPr>
          <w:rFonts w:hint="eastAsia"/>
          <w:kern w:val="0"/>
        </w:rPr>
        <w:t>1</w:t>
      </w:r>
      <w:r>
        <w:rPr>
          <w:rFonts w:hint="eastAsia"/>
          <w:kern w:val="0"/>
        </w:rPr>
        <w:t>日前在学校要求的课程平台上线开课。</w:t>
      </w:r>
    </w:p>
    <w:p w:rsidR="000F3A3D" w:rsidRDefault="00C75714">
      <w:pPr>
        <w:pStyle w:val="2"/>
        <w:spacing w:line="560" w:lineRule="exact"/>
        <w:ind w:firstLine="560"/>
        <w:rPr>
          <w:rStyle w:val="a7"/>
          <w:b w:val="0"/>
          <w:bCs/>
        </w:rPr>
      </w:pPr>
      <w:r>
        <w:rPr>
          <w:rStyle w:val="a7"/>
          <w:rFonts w:hint="eastAsia"/>
          <w:b w:val="0"/>
          <w:bCs/>
        </w:rPr>
        <w:t>三、项目组织方式及立项数量</w:t>
      </w:r>
    </w:p>
    <w:p w:rsidR="000F3A3D" w:rsidRDefault="00C75714">
      <w:pPr>
        <w:spacing w:line="560" w:lineRule="exact"/>
        <w:ind w:firstLine="560"/>
      </w:pPr>
      <w:r>
        <w:rPr>
          <w:rFonts w:hint="eastAsia"/>
        </w:rPr>
        <w:t>项目组织方式：自由申报。</w:t>
      </w:r>
    </w:p>
    <w:p w:rsidR="000F3A3D" w:rsidRDefault="00C75714">
      <w:pPr>
        <w:spacing w:line="560" w:lineRule="exact"/>
        <w:ind w:firstLine="560"/>
        <w:rPr>
          <w:kern w:val="0"/>
        </w:rPr>
      </w:pPr>
      <w:r>
        <w:rPr>
          <w:rFonts w:hint="eastAsia"/>
        </w:rPr>
        <w:t>立项数量：</w:t>
      </w:r>
      <w:r>
        <w:rPr>
          <w:rFonts w:hint="eastAsia"/>
        </w:rPr>
        <w:t>50</w:t>
      </w:r>
      <w:r>
        <w:rPr>
          <w:rFonts w:hint="eastAsia"/>
        </w:rPr>
        <w:t>门</w:t>
      </w:r>
      <w:r w:rsidR="0073552C">
        <w:rPr>
          <w:rFonts w:hint="eastAsia"/>
        </w:rPr>
        <w:t>左右</w:t>
      </w:r>
      <w:r>
        <w:rPr>
          <w:rFonts w:hint="eastAsia"/>
        </w:rPr>
        <w:t>。</w:t>
      </w:r>
      <w:r>
        <w:rPr>
          <w:rFonts w:hint="eastAsia"/>
          <w:kern w:val="0"/>
        </w:rPr>
        <w:t>各院系根据专业建设规划和分配指标</w:t>
      </w:r>
      <w:r w:rsidR="00B97ADE">
        <w:rPr>
          <w:rFonts w:hint="eastAsia"/>
          <w:kern w:val="0"/>
        </w:rPr>
        <w:t>（见附件）</w:t>
      </w:r>
      <w:r>
        <w:rPr>
          <w:rFonts w:hint="eastAsia"/>
          <w:kern w:val="0"/>
        </w:rPr>
        <w:lastRenderedPageBreak/>
        <w:t>统筹规划，论证立项，其中一流专业本次立项不得少于</w:t>
      </w:r>
      <w:r>
        <w:rPr>
          <w:rFonts w:hint="eastAsia"/>
          <w:kern w:val="0"/>
        </w:rPr>
        <w:t>1</w:t>
      </w:r>
      <w:r>
        <w:rPr>
          <w:rFonts w:hint="eastAsia"/>
          <w:kern w:val="0"/>
        </w:rPr>
        <w:t>门。重点支持有学科特色和优势的示范性强、辐射面广、影响力大的通识类课程、学科大类基础课和专业核心课。鼓励联合其它高校或校内院系间共同建设。</w:t>
      </w:r>
    </w:p>
    <w:p w:rsidR="000F3A3D" w:rsidRDefault="00C75714">
      <w:pPr>
        <w:pStyle w:val="2"/>
        <w:spacing w:line="560" w:lineRule="exact"/>
        <w:ind w:firstLine="560"/>
        <w:rPr>
          <w:kern w:val="0"/>
        </w:rPr>
      </w:pPr>
      <w:r>
        <w:rPr>
          <w:rFonts w:hint="eastAsia"/>
          <w:kern w:val="0"/>
        </w:rPr>
        <w:t>四、建设要求</w:t>
      </w:r>
    </w:p>
    <w:p w:rsidR="000F3A3D" w:rsidRDefault="00C75714">
      <w:pPr>
        <w:spacing w:line="560" w:lineRule="exact"/>
        <w:ind w:firstLine="560"/>
        <w:rPr>
          <w:kern w:val="0"/>
        </w:rPr>
      </w:pPr>
      <w:r>
        <w:rPr>
          <w:rFonts w:hint="eastAsia"/>
          <w:kern w:val="0"/>
        </w:rPr>
        <w:t>1.</w:t>
      </w:r>
      <w:r>
        <w:rPr>
          <w:rFonts w:hint="eastAsia"/>
          <w:kern w:val="0"/>
        </w:rPr>
        <w:t>课程内容应以立德树人为根本，以社会主义核心价值观为引领，将思想政治工作贯穿教育教学全过程，不存在政治性、思想性、科学性和规范性问题，不得违反国家与学校有关安全保密的规定，适合在网络上公开传播与使用。</w:t>
      </w:r>
    </w:p>
    <w:p w:rsidR="000F3A3D" w:rsidRDefault="00C75714">
      <w:pPr>
        <w:spacing w:line="560" w:lineRule="exact"/>
        <w:ind w:firstLine="560"/>
        <w:rPr>
          <w:kern w:val="0"/>
        </w:rPr>
      </w:pPr>
      <w:r>
        <w:rPr>
          <w:rFonts w:hint="eastAsia"/>
          <w:kern w:val="0"/>
        </w:rPr>
        <w:t>2.</w:t>
      </w:r>
      <w:r>
        <w:rPr>
          <w:rFonts w:hint="eastAsia"/>
          <w:kern w:val="0"/>
        </w:rPr>
        <w:t>课程建设须按知识点为单元录制教学视频，并完成相关的网络教学资源建设，包含课程介绍、教学大纲、授课课件、参考资料、思考练习题等。</w:t>
      </w:r>
    </w:p>
    <w:p w:rsidR="000F3A3D" w:rsidRDefault="00C75714">
      <w:pPr>
        <w:spacing w:line="560" w:lineRule="exact"/>
        <w:ind w:firstLine="560"/>
        <w:rPr>
          <w:kern w:val="0"/>
        </w:rPr>
      </w:pPr>
      <w:r>
        <w:rPr>
          <w:rFonts w:hint="eastAsia"/>
          <w:kern w:val="0"/>
        </w:rPr>
        <w:t>3.</w:t>
      </w:r>
      <w:r>
        <w:rPr>
          <w:rFonts w:hint="eastAsia"/>
          <w:kern w:val="0"/>
        </w:rPr>
        <w:t>课程建设完成后，应在学校要求的课程平台上进行完整的在线教学活动与指导，包括测试、作业、考试、答疑和讨论等。</w:t>
      </w:r>
    </w:p>
    <w:p w:rsidR="000F3A3D" w:rsidRDefault="00C75714">
      <w:pPr>
        <w:pStyle w:val="2"/>
        <w:spacing w:line="560" w:lineRule="exact"/>
        <w:ind w:firstLine="562"/>
        <w:rPr>
          <w:rStyle w:val="a7"/>
          <w:b w:val="0"/>
          <w:bCs/>
        </w:rPr>
      </w:pPr>
      <w:r>
        <w:rPr>
          <w:rStyle w:val="a7"/>
          <w:rFonts w:hint="eastAsia"/>
        </w:rPr>
        <w:t>五</w:t>
      </w:r>
      <w:r>
        <w:rPr>
          <w:rStyle w:val="a7"/>
          <w:rFonts w:hint="eastAsia"/>
          <w:b w:val="0"/>
          <w:bCs/>
        </w:rPr>
        <w:t>、资助方式</w:t>
      </w:r>
    </w:p>
    <w:p w:rsidR="000F3A3D" w:rsidRDefault="00C75714">
      <w:pPr>
        <w:spacing w:line="560" w:lineRule="exact"/>
        <w:ind w:firstLine="560"/>
        <w:rPr>
          <w:kern w:val="0"/>
        </w:rPr>
      </w:pPr>
      <w:r>
        <w:rPr>
          <w:rFonts w:hint="eastAsia"/>
        </w:rPr>
        <w:t>学校根据课程录制的学时数，给予每门立项课程</w:t>
      </w:r>
      <w:r>
        <w:rPr>
          <w:rFonts w:hint="eastAsia"/>
        </w:rPr>
        <w:t>10</w:t>
      </w:r>
      <w:r>
        <w:rPr>
          <w:rFonts w:hint="eastAsia"/>
        </w:rPr>
        <w:t>万元左右资助建设经费（含视频拍摄与制作）。</w:t>
      </w:r>
    </w:p>
    <w:p w:rsidR="000F3A3D" w:rsidRDefault="00C75714">
      <w:pPr>
        <w:pStyle w:val="1"/>
        <w:ind w:firstLineChars="0" w:firstLine="0"/>
        <w:rPr>
          <w:rFonts w:ascii="方正小标宋简体" w:eastAsia="方正小标宋简体" w:hAnsi="方正小标宋简体" w:cs="方正小标宋简体"/>
          <w:b/>
          <w:bCs w:val="0"/>
          <w:color w:val="000000"/>
        </w:rPr>
      </w:pPr>
      <w:r>
        <w:br w:type="page"/>
      </w:r>
      <w:bookmarkStart w:id="2" w:name="_Toc3197329"/>
      <w:r>
        <w:rPr>
          <w:rFonts w:ascii="方正小标宋简体" w:eastAsia="方正小标宋简体" w:hAnsi="方正小标宋简体" w:cs="方正小标宋简体" w:hint="eastAsia"/>
          <w:b/>
          <w:bCs w:val="0"/>
        </w:rPr>
        <w:lastRenderedPageBreak/>
        <w:t>本科生全英文教学课程建设项目</w:t>
      </w:r>
      <w:bookmarkEnd w:id="2"/>
    </w:p>
    <w:p w:rsidR="000F3A3D" w:rsidRDefault="00C75714">
      <w:pPr>
        <w:pStyle w:val="2"/>
        <w:spacing w:line="560" w:lineRule="exact"/>
        <w:ind w:firstLine="560"/>
        <w:rPr>
          <w:rStyle w:val="a7"/>
          <w:b w:val="0"/>
          <w:bCs/>
        </w:rPr>
      </w:pPr>
      <w:r>
        <w:rPr>
          <w:rStyle w:val="a7"/>
          <w:rFonts w:hint="eastAsia"/>
          <w:b w:val="0"/>
          <w:bCs/>
        </w:rPr>
        <w:t>一、建设目标</w:t>
      </w:r>
    </w:p>
    <w:p w:rsidR="000F3A3D" w:rsidRDefault="00C75714">
      <w:pPr>
        <w:spacing w:line="560" w:lineRule="exact"/>
        <w:ind w:firstLine="560"/>
      </w:pPr>
      <w:r>
        <w:rPr>
          <w:rFonts w:hint="eastAsia"/>
        </w:rPr>
        <w:t>为进一步推进我校本科教育国际化进程，全面提升学生的英语应用水平，</w:t>
      </w:r>
      <w:r>
        <w:t>建设一批全英文</w:t>
      </w:r>
      <w:r w:rsidR="005831A4">
        <w:rPr>
          <w:rFonts w:hint="eastAsia"/>
        </w:rPr>
        <w:t>教学</w:t>
      </w:r>
      <w:r>
        <w:t>课程，到</w:t>
      </w:r>
      <w:r>
        <w:t>2020</w:t>
      </w:r>
      <w:r>
        <w:t>年，各一流专业国际化课程至少达到</w:t>
      </w:r>
      <w:r>
        <w:t>3</w:t>
      </w:r>
      <w:r>
        <w:t>门以上。</w:t>
      </w:r>
    </w:p>
    <w:p w:rsidR="000F3A3D" w:rsidRDefault="00C75714">
      <w:pPr>
        <w:pStyle w:val="2"/>
        <w:spacing w:line="560" w:lineRule="exact"/>
        <w:ind w:firstLine="560"/>
        <w:rPr>
          <w:rStyle w:val="a7"/>
          <w:b w:val="0"/>
          <w:bCs/>
        </w:rPr>
      </w:pPr>
      <w:r>
        <w:rPr>
          <w:rStyle w:val="a7"/>
          <w:rFonts w:hint="eastAsia"/>
          <w:b w:val="0"/>
          <w:bCs/>
        </w:rPr>
        <w:t>二、建设范围和条件</w:t>
      </w:r>
    </w:p>
    <w:p w:rsidR="000F3A3D" w:rsidRDefault="00C75714">
      <w:pPr>
        <w:spacing w:line="560" w:lineRule="exact"/>
        <w:ind w:firstLine="560"/>
        <w:rPr>
          <w:rFonts w:ascii="仿宋_GB2312" w:hAnsi="仿宋_GB2312" w:cs="仿宋_GB2312"/>
          <w:color w:val="000000"/>
        </w:rPr>
      </w:pPr>
      <w:r>
        <w:rPr>
          <w:rFonts w:ascii="仿宋_GB2312" w:hAnsi="仿宋_GB2312" w:cs="仿宋_GB2312" w:hint="eastAsia"/>
          <w:color w:val="000000"/>
        </w:rPr>
        <w:t>1.申报范围</w:t>
      </w:r>
    </w:p>
    <w:p w:rsidR="000F3A3D" w:rsidRDefault="00C75714">
      <w:pPr>
        <w:spacing w:line="560" w:lineRule="exact"/>
        <w:ind w:firstLine="560"/>
        <w:rPr>
          <w:rFonts w:ascii="仿宋_GB2312" w:hAnsi="仿宋_GB2312" w:cs="仿宋_GB2312"/>
          <w:color w:val="000000"/>
        </w:rPr>
      </w:pPr>
      <w:r>
        <w:rPr>
          <w:rFonts w:ascii="仿宋_GB2312" w:hAnsi="仿宋_GB2312" w:cs="仿宋_GB2312" w:hint="eastAsia"/>
          <w:color w:val="000000"/>
        </w:rPr>
        <w:t>申报课程须应为我校本科人才培养方案中非语言类课程。近三年内连续面向本科生开课，具有较好的建设基础，优先建设列入学校“一流专业”建设专业的学科类课程。</w:t>
      </w:r>
    </w:p>
    <w:p w:rsidR="000F3A3D" w:rsidRDefault="00C75714">
      <w:pPr>
        <w:spacing w:line="560" w:lineRule="exact"/>
        <w:ind w:firstLine="560"/>
        <w:rPr>
          <w:rFonts w:ascii="仿宋_GB2312" w:hAnsi="仿宋_GB2312" w:cs="仿宋_GB2312"/>
          <w:color w:val="000000"/>
        </w:rPr>
      </w:pPr>
      <w:r>
        <w:rPr>
          <w:rFonts w:ascii="仿宋_GB2312" w:hAnsi="仿宋_GB2312" w:cs="仿宋_GB2312" w:hint="eastAsia"/>
          <w:color w:val="000000"/>
        </w:rPr>
        <w:t>2.申报团队要求</w:t>
      </w:r>
    </w:p>
    <w:p w:rsidR="000F3A3D" w:rsidRDefault="00C75714">
      <w:pPr>
        <w:spacing w:line="560" w:lineRule="exact"/>
        <w:ind w:firstLine="560"/>
        <w:rPr>
          <w:rFonts w:ascii="仿宋_GB2312" w:hAnsi="仿宋_GB2312" w:cs="仿宋_GB2312"/>
          <w:color w:val="000000"/>
        </w:rPr>
      </w:pPr>
      <w:r>
        <w:rPr>
          <w:rFonts w:ascii="仿宋_GB2312" w:hAnsi="仿宋_GB2312" w:cs="仿宋_GB2312" w:hint="eastAsia"/>
          <w:color w:val="000000"/>
        </w:rPr>
        <w:t>课程负责人应有1年以上的国外学习、工作经历，具备较高的英文教学水平，并至少承担过该门课程2次教学任务。每门课程建设项目团队的总人数不超过5人。</w:t>
      </w:r>
    </w:p>
    <w:p w:rsidR="000F3A3D" w:rsidRDefault="00C75714">
      <w:pPr>
        <w:spacing w:line="560" w:lineRule="exact"/>
        <w:ind w:firstLine="560"/>
        <w:rPr>
          <w:rFonts w:ascii="仿宋_GB2312" w:hAnsi="仿宋_GB2312" w:cs="仿宋_GB2312"/>
          <w:color w:val="000000"/>
        </w:rPr>
      </w:pPr>
      <w:r>
        <w:rPr>
          <w:rFonts w:ascii="仿宋_GB2312" w:hAnsi="仿宋_GB2312" w:cs="仿宋_GB2312" w:hint="eastAsia"/>
          <w:color w:val="000000"/>
        </w:rPr>
        <w:t>3.建设周期：1年，立项课程必须在2020年度面向本科生开出。</w:t>
      </w:r>
    </w:p>
    <w:p w:rsidR="000F3A3D" w:rsidRDefault="00C75714">
      <w:pPr>
        <w:pStyle w:val="2"/>
        <w:spacing w:line="560" w:lineRule="exact"/>
        <w:ind w:firstLine="560"/>
        <w:rPr>
          <w:rStyle w:val="a7"/>
          <w:b w:val="0"/>
          <w:bCs/>
        </w:rPr>
      </w:pPr>
      <w:r>
        <w:rPr>
          <w:rStyle w:val="a7"/>
          <w:rFonts w:hint="eastAsia"/>
          <w:b w:val="0"/>
          <w:bCs/>
        </w:rPr>
        <w:t>三、项目组织方式及立项数量</w:t>
      </w:r>
    </w:p>
    <w:p w:rsidR="000F3A3D" w:rsidRDefault="00C75714">
      <w:pPr>
        <w:spacing w:line="560" w:lineRule="exact"/>
        <w:ind w:firstLine="560"/>
        <w:rPr>
          <w:rFonts w:ascii="仿宋_GB2312" w:hAnsi="仿宋_GB2312" w:cs="仿宋_GB2312"/>
          <w:color w:val="000000"/>
        </w:rPr>
      </w:pPr>
      <w:r>
        <w:rPr>
          <w:rFonts w:ascii="仿宋_GB2312" w:hAnsi="仿宋_GB2312" w:cs="仿宋_GB2312" w:hint="eastAsia"/>
          <w:color w:val="000000"/>
        </w:rPr>
        <w:t>项目组织方式：公开招标</w:t>
      </w:r>
    </w:p>
    <w:p w:rsidR="000F3A3D" w:rsidRDefault="00C75714">
      <w:pPr>
        <w:spacing w:line="560" w:lineRule="exact"/>
        <w:ind w:firstLine="560"/>
        <w:rPr>
          <w:rFonts w:ascii="仿宋_GB2312" w:hAnsi="仿宋_GB2312" w:cs="仿宋_GB2312"/>
          <w:color w:val="000000"/>
        </w:rPr>
      </w:pPr>
      <w:r>
        <w:rPr>
          <w:rFonts w:ascii="仿宋_GB2312" w:hAnsi="仿宋_GB2312" w:cs="仿宋_GB2312" w:hint="eastAsia"/>
          <w:color w:val="000000"/>
        </w:rPr>
        <w:t>立项数量：15门。</w:t>
      </w:r>
    </w:p>
    <w:p w:rsidR="000F3A3D" w:rsidRDefault="00C75714">
      <w:pPr>
        <w:pStyle w:val="2"/>
        <w:spacing w:line="560" w:lineRule="exact"/>
        <w:ind w:firstLine="560"/>
        <w:rPr>
          <w:rStyle w:val="a7"/>
          <w:b w:val="0"/>
          <w:bCs/>
        </w:rPr>
      </w:pPr>
      <w:r>
        <w:rPr>
          <w:rStyle w:val="a7"/>
          <w:rFonts w:hint="eastAsia"/>
          <w:b w:val="0"/>
          <w:bCs/>
        </w:rPr>
        <w:t>四、建设内容与要求</w:t>
      </w:r>
    </w:p>
    <w:p w:rsidR="000F3A3D" w:rsidRDefault="00C75714">
      <w:pPr>
        <w:spacing w:line="560" w:lineRule="exact"/>
        <w:ind w:firstLine="560"/>
        <w:rPr>
          <w:rFonts w:ascii="仿宋_GB2312" w:hAnsi="仿宋_GB2312" w:cs="仿宋_GB2312"/>
          <w:color w:val="000000"/>
        </w:rPr>
      </w:pPr>
      <w:r>
        <w:rPr>
          <w:rFonts w:ascii="仿宋_GB2312" w:hAnsi="仿宋_GB2312" w:cs="仿宋_GB2312" w:hint="eastAsia"/>
          <w:color w:val="000000"/>
        </w:rPr>
        <w:t>1.建设全英文教学课件。要形成完善的全英文</w:t>
      </w:r>
      <w:r w:rsidR="005831A4">
        <w:rPr>
          <w:rFonts w:ascii="仿宋_GB2312" w:hAnsi="仿宋_GB2312" w:cs="仿宋_GB2312" w:hint="eastAsia"/>
          <w:color w:val="000000"/>
        </w:rPr>
        <w:t>教学</w:t>
      </w:r>
      <w:r>
        <w:rPr>
          <w:rFonts w:ascii="仿宋_GB2312" w:hAnsi="仿宋_GB2312" w:cs="仿宋_GB2312" w:hint="eastAsia"/>
          <w:color w:val="000000"/>
        </w:rPr>
        <w:t>课程质量标准，优化教学内容，编写全英文教学讲义，制作全英文教学课件。</w:t>
      </w:r>
    </w:p>
    <w:p w:rsidR="000F3A3D" w:rsidRDefault="00C75714">
      <w:pPr>
        <w:spacing w:line="560" w:lineRule="exact"/>
        <w:ind w:firstLine="560"/>
        <w:rPr>
          <w:rFonts w:ascii="仿宋_GB2312" w:hAnsi="仿宋_GB2312" w:cs="仿宋_GB2312"/>
          <w:color w:val="000000"/>
        </w:rPr>
      </w:pPr>
      <w:r>
        <w:rPr>
          <w:rFonts w:ascii="仿宋_GB2312" w:hAnsi="仿宋_GB2312" w:cs="仿宋_GB2312" w:hint="eastAsia"/>
          <w:color w:val="000000"/>
        </w:rPr>
        <w:t>2.建设全英文教材。要积极选用国际通行的英语原版教材，鼓励授课教师自编全英文教材。</w:t>
      </w:r>
    </w:p>
    <w:p w:rsidR="000F3A3D" w:rsidRDefault="00C75714">
      <w:pPr>
        <w:spacing w:line="560" w:lineRule="exact"/>
        <w:ind w:firstLine="560"/>
        <w:rPr>
          <w:rFonts w:ascii="仿宋_GB2312" w:hAnsi="仿宋_GB2312" w:cs="仿宋_GB2312"/>
          <w:color w:val="000000"/>
        </w:rPr>
      </w:pPr>
      <w:r>
        <w:rPr>
          <w:rFonts w:ascii="仿宋_GB2312" w:hAnsi="仿宋_GB2312" w:cs="仿宋_GB2312" w:hint="eastAsia"/>
          <w:color w:val="000000"/>
        </w:rPr>
        <w:lastRenderedPageBreak/>
        <w:t>3.改革教学模式。要采用灵活的教学方式，通过看、听、说、做、师生互动等手段促进学生对理论知识的理解，强化学生英语交流能力。</w:t>
      </w:r>
    </w:p>
    <w:p w:rsidR="000F3A3D" w:rsidRDefault="00C75714">
      <w:pPr>
        <w:spacing w:line="560" w:lineRule="exact"/>
        <w:ind w:firstLine="560"/>
        <w:rPr>
          <w:rFonts w:ascii="仿宋_GB2312" w:hAnsi="仿宋_GB2312" w:cs="仿宋_GB2312"/>
          <w:color w:val="000000"/>
        </w:rPr>
      </w:pPr>
      <w:r>
        <w:rPr>
          <w:rFonts w:ascii="仿宋_GB2312" w:hAnsi="仿宋_GB2312" w:cs="仿宋_GB2312" w:hint="eastAsia"/>
          <w:color w:val="000000"/>
        </w:rPr>
        <w:t>4.改革考核方式。要加强作业、答疑等过程考核，试卷命题和学生答卷应全部采用英语。建立适合全英文教学的课程试题库或试卷库。</w:t>
      </w:r>
    </w:p>
    <w:p w:rsidR="000F3A3D" w:rsidRDefault="00C75714">
      <w:pPr>
        <w:spacing w:line="560" w:lineRule="exact"/>
        <w:ind w:firstLine="560"/>
        <w:rPr>
          <w:rFonts w:ascii="仿宋_GB2312" w:hAnsi="仿宋_GB2312" w:cs="仿宋_GB2312"/>
          <w:color w:val="000000"/>
        </w:rPr>
      </w:pPr>
      <w:r>
        <w:rPr>
          <w:rFonts w:ascii="仿宋_GB2312" w:hAnsi="仿宋_GB2312" w:cs="仿宋_GB2312" w:hint="eastAsia"/>
          <w:color w:val="000000"/>
        </w:rPr>
        <w:t>5.建设课程在线资源。要加强立体化课程资源建设，建设期间须在学校指定平台上完成全英文</w:t>
      </w:r>
      <w:r w:rsidR="005831A4">
        <w:rPr>
          <w:rFonts w:ascii="仿宋_GB2312" w:hAnsi="仿宋_GB2312" w:cs="仿宋_GB2312" w:hint="eastAsia"/>
          <w:color w:val="000000"/>
        </w:rPr>
        <w:t>教学</w:t>
      </w:r>
      <w:r>
        <w:rPr>
          <w:rFonts w:ascii="仿宋_GB2312" w:hAnsi="仿宋_GB2312" w:cs="仿宋_GB2312" w:hint="eastAsia"/>
          <w:color w:val="000000"/>
        </w:rPr>
        <w:t>课程资源建设，包括课程介绍、教学大纲、教学课件、试题库、案例库、参考资料目录等。</w:t>
      </w:r>
    </w:p>
    <w:p w:rsidR="000F3A3D" w:rsidRDefault="00C75714">
      <w:pPr>
        <w:spacing w:line="560" w:lineRule="exact"/>
        <w:ind w:firstLine="560"/>
        <w:rPr>
          <w:rFonts w:ascii="仿宋_GB2312" w:hAnsi="仿宋_GB2312" w:cs="仿宋_GB2312"/>
          <w:color w:val="000000"/>
        </w:rPr>
      </w:pPr>
      <w:r>
        <w:rPr>
          <w:rFonts w:ascii="仿宋_GB2312" w:hAnsi="仿宋_GB2312" w:cs="仿宋_GB2312" w:hint="eastAsia"/>
          <w:color w:val="000000"/>
        </w:rPr>
        <w:t>6.教学团队建设。制定课程团队建设规划，形成一支英语水平高、专业能力强、教学方法好、教学效果优秀的课程教学团队。</w:t>
      </w:r>
      <w:r>
        <w:rPr>
          <w:rFonts w:ascii="宋体" w:eastAsia="宋体" w:hAnsi="宋体" w:cs="宋体" w:hint="eastAsia"/>
          <w:color w:val="000000"/>
        </w:rPr>
        <w:t> </w:t>
      </w:r>
    </w:p>
    <w:p w:rsidR="000F3A3D" w:rsidRDefault="00C75714">
      <w:pPr>
        <w:pStyle w:val="2"/>
        <w:spacing w:line="560" w:lineRule="exact"/>
        <w:ind w:firstLine="560"/>
        <w:rPr>
          <w:rStyle w:val="a7"/>
          <w:b w:val="0"/>
          <w:bCs/>
        </w:rPr>
      </w:pPr>
      <w:r>
        <w:rPr>
          <w:rStyle w:val="a7"/>
          <w:rFonts w:hint="eastAsia"/>
          <w:b w:val="0"/>
          <w:bCs/>
        </w:rPr>
        <w:t>五、资助方式</w:t>
      </w:r>
    </w:p>
    <w:p w:rsidR="000F3A3D" w:rsidRDefault="00C75714">
      <w:pPr>
        <w:spacing w:line="560" w:lineRule="exact"/>
        <w:ind w:firstLine="560"/>
        <w:rPr>
          <w:rFonts w:ascii="仿宋_GB2312" w:hAnsi="仿宋_GB2312" w:cs="仿宋_GB2312"/>
          <w:color w:val="000000"/>
        </w:rPr>
      </w:pPr>
      <w:r>
        <w:rPr>
          <w:rFonts w:ascii="仿宋_GB2312" w:hAnsi="仿宋_GB2312" w:cs="仿宋_GB2312" w:hint="eastAsia"/>
          <w:color w:val="000000"/>
        </w:rPr>
        <w:t>学校给予每门立项课程资助建设经费5万元。</w:t>
      </w:r>
    </w:p>
    <w:p w:rsidR="000F3A3D" w:rsidRDefault="00C75714">
      <w:pPr>
        <w:pStyle w:val="2"/>
        <w:spacing w:line="560" w:lineRule="exact"/>
        <w:ind w:firstLine="560"/>
        <w:rPr>
          <w:rStyle w:val="a7"/>
          <w:b w:val="0"/>
          <w:bCs/>
        </w:rPr>
      </w:pPr>
      <w:r>
        <w:rPr>
          <w:rStyle w:val="a7"/>
          <w:rFonts w:hint="eastAsia"/>
          <w:b w:val="0"/>
          <w:bCs/>
        </w:rPr>
        <w:t>六、工作要求</w:t>
      </w:r>
    </w:p>
    <w:p w:rsidR="000F3A3D" w:rsidRDefault="00C75714">
      <w:pPr>
        <w:spacing w:line="560" w:lineRule="exact"/>
        <w:ind w:firstLine="560"/>
        <w:rPr>
          <w:rFonts w:ascii="仿宋_GB2312" w:hAnsi="仿宋_GB2312" w:cs="仿宋_GB2312"/>
          <w:color w:val="000000"/>
        </w:rPr>
      </w:pPr>
      <w:r>
        <w:rPr>
          <w:rFonts w:ascii="仿宋_GB2312" w:hAnsi="仿宋_GB2312" w:cs="仿宋_GB2312" w:hint="eastAsia"/>
          <w:color w:val="000000"/>
        </w:rPr>
        <w:t>1.各学院（系、部）负责人要高度重视，积极做好组织、宣传与指导工作。</w:t>
      </w:r>
    </w:p>
    <w:p w:rsidR="000F3A3D" w:rsidRDefault="00C75714">
      <w:pPr>
        <w:spacing w:line="560" w:lineRule="exact"/>
        <w:ind w:firstLine="560"/>
        <w:rPr>
          <w:rFonts w:ascii="仿宋_GB2312" w:hAnsi="仿宋_GB2312" w:cs="仿宋_GB2312"/>
          <w:color w:val="000000"/>
        </w:rPr>
      </w:pPr>
      <w:r>
        <w:rPr>
          <w:rFonts w:ascii="仿宋_GB2312" w:hAnsi="仿宋_GB2312" w:cs="仿宋_GB2312" w:hint="eastAsia"/>
          <w:color w:val="000000"/>
        </w:rPr>
        <w:t>2.课程建设完成后，课程负责人须在学期末向所在学院（系、部）提交开课申请，审核通过后于下一学期按教学计划面向本科生开课。</w:t>
      </w:r>
    </w:p>
    <w:p w:rsidR="000F3A3D" w:rsidRDefault="00C75714">
      <w:pPr>
        <w:spacing w:line="560" w:lineRule="exact"/>
        <w:ind w:firstLine="560"/>
        <w:rPr>
          <w:rFonts w:ascii="仿宋_GB2312" w:hAnsi="仿宋_GB2312" w:cs="仿宋_GB2312"/>
          <w:color w:val="000000"/>
        </w:rPr>
      </w:pPr>
      <w:r>
        <w:rPr>
          <w:rFonts w:ascii="仿宋_GB2312" w:hAnsi="仿宋_GB2312" w:cs="仿宋_GB2312" w:hint="eastAsia"/>
          <w:color w:val="000000"/>
        </w:rPr>
        <w:t>3.课程建设过程中，所在学院应组织院级督导组专家、所在基层教学组织同行教师深入课堂听课分别不少于2次/门，并面向听课学生进行评教，形成全英文</w:t>
      </w:r>
      <w:r w:rsidR="005831A4">
        <w:rPr>
          <w:rFonts w:ascii="仿宋_GB2312" w:hAnsi="仿宋_GB2312" w:cs="仿宋_GB2312" w:hint="eastAsia"/>
          <w:color w:val="000000"/>
        </w:rPr>
        <w:t>教学</w:t>
      </w:r>
      <w:r>
        <w:rPr>
          <w:rFonts w:ascii="仿宋_GB2312" w:hAnsi="仿宋_GB2312" w:cs="仿宋_GB2312" w:hint="eastAsia"/>
          <w:color w:val="000000"/>
        </w:rPr>
        <w:t>课程教学效果评价意见。</w:t>
      </w:r>
    </w:p>
    <w:p w:rsidR="000F3A3D" w:rsidRDefault="00C75714">
      <w:pPr>
        <w:widowControl/>
        <w:spacing w:line="240" w:lineRule="auto"/>
        <w:ind w:firstLineChars="0" w:firstLine="0"/>
        <w:jc w:val="left"/>
        <w:rPr>
          <w:rFonts w:eastAsia="黑体"/>
          <w:bCs/>
          <w:kern w:val="44"/>
          <w:sz w:val="44"/>
          <w:szCs w:val="44"/>
        </w:rPr>
      </w:pPr>
      <w:r>
        <w:br w:type="page"/>
      </w:r>
    </w:p>
    <w:p w:rsidR="000F3A3D" w:rsidRDefault="00C75714">
      <w:pPr>
        <w:pStyle w:val="1"/>
        <w:ind w:firstLineChars="0" w:firstLine="0"/>
        <w:rPr>
          <w:rFonts w:ascii="方正小标宋简体" w:eastAsia="方正小标宋简体" w:hAnsi="方正小标宋简体" w:cs="方正小标宋简体"/>
          <w:b/>
          <w:bCs w:val="0"/>
        </w:rPr>
      </w:pPr>
      <w:bookmarkStart w:id="3" w:name="_Toc3197330"/>
      <w:r>
        <w:rPr>
          <w:rFonts w:ascii="方正小标宋简体" w:eastAsia="方正小标宋简体" w:hAnsi="方正小标宋简体" w:cs="方正小标宋简体" w:hint="eastAsia"/>
          <w:b/>
          <w:bCs w:val="0"/>
        </w:rPr>
        <w:lastRenderedPageBreak/>
        <w:t>本科生暑期全英文课程项目</w:t>
      </w:r>
      <w:bookmarkEnd w:id="3"/>
    </w:p>
    <w:p w:rsidR="000F3A3D" w:rsidRDefault="00C75714">
      <w:pPr>
        <w:pStyle w:val="2"/>
        <w:spacing w:line="560" w:lineRule="exact"/>
        <w:ind w:firstLine="560"/>
        <w:rPr>
          <w:rStyle w:val="a7"/>
          <w:b w:val="0"/>
          <w:bCs/>
        </w:rPr>
      </w:pPr>
      <w:r>
        <w:rPr>
          <w:rStyle w:val="a7"/>
          <w:rFonts w:hint="eastAsia"/>
          <w:b w:val="0"/>
          <w:bCs/>
        </w:rPr>
        <w:t>一、建设目标</w:t>
      </w:r>
    </w:p>
    <w:p w:rsidR="000F3A3D" w:rsidRDefault="00C75714">
      <w:pPr>
        <w:spacing w:line="560" w:lineRule="exact"/>
        <w:ind w:firstLine="560"/>
      </w:pPr>
      <w:r>
        <w:rPr>
          <w:rFonts w:hint="eastAsia"/>
        </w:rPr>
        <w:t>为进一步推进我校本科教育国际化进程，加强国际交流与合作，引进国外先进教学理念和教学方法，提升本科生国际视野和跨文化交流能力，</w:t>
      </w:r>
      <w:r>
        <w:t>到</w:t>
      </w:r>
      <w:r>
        <w:t>2020</w:t>
      </w:r>
      <w:r>
        <w:t>年，各一流专业国际化课程至少达到</w:t>
      </w:r>
      <w:r>
        <w:t>3</w:t>
      </w:r>
      <w:r>
        <w:t>门以上。</w:t>
      </w:r>
    </w:p>
    <w:p w:rsidR="000F3A3D" w:rsidRDefault="00C75714">
      <w:pPr>
        <w:pStyle w:val="2"/>
        <w:spacing w:line="560" w:lineRule="exact"/>
        <w:ind w:firstLine="560"/>
        <w:rPr>
          <w:rStyle w:val="a7"/>
          <w:b w:val="0"/>
          <w:bCs/>
        </w:rPr>
      </w:pPr>
      <w:r>
        <w:rPr>
          <w:rStyle w:val="a7"/>
          <w:rFonts w:hint="eastAsia"/>
          <w:b w:val="0"/>
          <w:bCs/>
        </w:rPr>
        <w:t>二、建设范围和条件</w:t>
      </w:r>
    </w:p>
    <w:p w:rsidR="000F3A3D" w:rsidRDefault="00C75714">
      <w:pPr>
        <w:spacing w:line="560" w:lineRule="exact"/>
        <w:ind w:firstLine="560"/>
      </w:pPr>
      <w:r>
        <w:rPr>
          <w:rFonts w:hint="eastAsia"/>
        </w:rPr>
        <w:t>1.</w:t>
      </w:r>
      <w:r>
        <w:rPr>
          <w:rFonts w:hint="eastAsia"/>
        </w:rPr>
        <w:t>申报范围</w:t>
      </w:r>
    </w:p>
    <w:p w:rsidR="000F3A3D" w:rsidRDefault="00C75714">
      <w:pPr>
        <w:spacing w:line="560" w:lineRule="exact"/>
        <w:ind w:firstLine="560"/>
      </w:pPr>
      <w:r>
        <w:rPr>
          <w:rFonts w:hint="eastAsia"/>
        </w:rPr>
        <w:t>申报课程须应为我校本科人才培养方案中非语言类课程。近三年内连续面向本科生开课，具有较好的建设基础，优先建设列入学校“一流专业”建设专业的学科类课程。同一门课程申报暑期</w:t>
      </w:r>
      <w:r w:rsidR="00C257BC">
        <w:rPr>
          <w:rFonts w:hint="eastAsia"/>
        </w:rPr>
        <w:t>全英文</w:t>
      </w:r>
      <w:r>
        <w:rPr>
          <w:rFonts w:hint="eastAsia"/>
        </w:rPr>
        <w:t>课程，累计开设次数不超过</w:t>
      </w:r>
      <w:r>
        <w:rPr>
          <w:rFonts w:hint="eastAsia"/>
        </w:rPr>
        <w:t>3</w:t>
      </w:r>
      <w:r>
        <w:rPr>
          <w:rFonts w:hint="eastAsia"/>
        </w:rPr>
        <w:t>次。</w:t>
      </w:r>
    </w:p>
    <w:p w:rsidR="000F3A3D" w:rsidRDefault="00C75714">
      <w:pPr>
        <w:spacing w:line="560" w:lineRule="exact"/>
        <w:ind w:firstLine="560"/>
      </w:pPr>
      <w:r>
        <w:rPr>
          <w:rFonts w:hint="eastAsia"/>
        </w:rPr>
        <w:t>2.</w:t>
      </w:r>
      <w:r>
        <w:rPr>
          <w:rFonts w:hint="eastAsia"/>
        </w:rPr>
        <w:t>申报团队要求</w:t>
      </w:r>
    </w:p>
    <w:p w:rsidR="000F3A3D" w:rsidRDefault="00C75714">
      <w:pPr>
        <w:spacing w:line="560" w:lineRule="exact"/>
        <w:ind w:firstLine="560"/>
      </w:pPr>
      <w:r>
        <w:rPr>
          <w:rFonts w:hint="eastAsia"/>
        </w:rPr>
        <w:t>（</w:t>
      </w:r>
      <w:r>
        <w:rPr>
          <w:rFonts w:hint="eastAsia"/>
        </w:rPr>
        <w:t>1</w:t>
      </w:r>
      <w:r>
        <w:rPr>
          <w:rFonts w:hint="eastAsia"/>
        </w:rPr>
        <w:t>）课程由外籍教师和我校的课程主讲教师共同组成教学团队。课程负责人原则上应具有海外学习、工作经历或使用全英文授课的能力；外籍教师一般应具有博士学位，在国外高校任讲师以上职称，具有相关课程教学经验。</w:t>
      </w:r>
    </w:p>
    <w:p w:rsidR="000F3A3D" w:rsidRDefault="00C75714">
      <w:pPr>
        <w:spacing w:line="560" w:lineRule="exact"/>
        <w:ind w:firstLine="560"/>
      </w:pPr>
      <w:r>
        <w:rPr>
          <w:rFonts w:hint="eastAsia"/>
        </w:rPr>
        <w:t>（</w:t>
      </w:r>
      <w:r>
        <w:rPr>
          <w:rFonts w:hint="eastAsia"/>
        </w:rPr>
        <w:t>2</w:t>
      </w:r>
      <w:r>
        <w:rPr>
          <w:rFonts w:hint="eastAsia"/>
        </w:rPr>
        <w:t>）外籍教师能够在暑期来我校讲授一门完整的课程，使用外文原版教材，实行全英文授课，讲课时间不少于两周。</w:t>
      </w:r>
    </w:p>
    <w:p w:rsidR="000F3A3D" w:rsidRDefault="00C75714">
      <w:pPr>
        <w:spacing w:line="560" w:lineRule="exact"/>
        <w:ind w:firstLine="560"/>
      </w:pPr>
      <w:r>
        <w:rPr>
          <w:rFonts w:hint="eastAsia"/>
        </w:rPr>
        <w:t>（</w:t>
      </w:r>
      <w:r>
        <w:rPr>
          <w:rFonts w:hint="eastAsia"/>
        </w:rPr>
        <w:t>3</w:t>
      </w:r>
      <w:r>
        <w:rPr>
          <w:rFonts w:hint="eastAsia"/>
        </w:rPr>
        <w:t>）课程负责人协助外籍教师开展教学工作，做好课内外辅导答疑，教学团队人员全程参与听课。</w:t>
      </w:r>
    </w:p>
    <w:p w:rsidR="000F3A3D" w:rsidRDefault="00C75714">
      <w:pPr>
        <w:pStyle w:val="2"/>
        <w:spacing w:line="560" w:lineRule="exact"/>
        <w:ind w:firstLine="560"/>
        <w:rPr>
          <w:rStyle w:val="a7"/>
          <w:b w:val="0"/>
          <w:bCs/>
        </w:rPr>
      </w:pPr>
      <w:r>
        <w:rPr>
          <w:rStyle w:val="a7"/>
          <w:rFonts w:hint="eastAsia"/>
          <w:b w:val="0"/>
          <w:bCs/>
        </w:rPr>
        <w:t>三、项目组织方式及立项数量</w:t>
      </w:r>
    </w:p>
    <w:p w:rsidR="000F3A3D" w:rsidRDefault="00C75714">
      <w:pPr>
        <w:spacing w:line="560" w:lineRule="exact"/>
        <w:ind w:firstLine="560"/>
      </w:pPr>
      <w:r>
        <w:rPr>
          <w:rFonts w:hint="eastAsia"/>
        </w:rPr>
        <w:t>项目组织方式：公开招标。</w:t>
      </w:r>
    </w:p>
    <w:p w:rsidR="000F3A3D" w:rsidRDefault="00C75714">
      <w:pPr>
        <w:spacing w:line="560" w:lineRule="exact"/>
        <w:ind w:firstLine="560"/>
      </w:pPr>
      <w:r>
        <w:rPr>
          <w:rFonts w:hint="eastAsia"/>
        </w:rPr>
        <w:t>立项数量：</w:t>
      </w:r>
      <w:r>
        <w:rPr>
          <w:rFonts w:hint="eastAsia"/>
        </w:rPr>
        <w:t>15</w:t>
      </w:r>
      <w:r>
        <w:rPr>
          <w:rFonts w:hint="eastAsia"/>
        </w:rPr>
        <w:t>门。</w:t>
      </w:r>
    </w:p>
    <w:p w:rsidR="000F3A3D" w:rsidRDefault="00C75714">
      <w:pPr>
        <w:pStyle w:val="2"/>
        <w:spacing w:line="560" w:lineRule="exact"/>
        <w:ind w:firstLine="560"/>
        <w:rPr>
          <w:rStyle w:val="a7"/>
          <w:b w:val="0"/>
          <w:bCs/>
        </w:rPr>
      </w:pPr>
      <w:r>
        <w:rPr>
          <w:rStyle w:val="a7"/>
          <w:rFonts w:hint="eastAsia"/>
          <w:b w:val="0"/>
          <w:bCs/>
        </w:rPr>
        <w:lastRenderedPageBreak/>
        <w:t>四、资助方式</w:t>
      </w:r>
    </w:p>
    <w:p w:rsidR="000F3A3D" w:rsidRDefault="00C75714">
      <w:pPr>
        <w:spacing w:line="560" w:lineRule="exact"/>
        <w:ind w:firstLine="560"/>
      </w:pPr>
      <w:r>
        <w:rPr>
          <w:rFonts w:hint="eastAsia"/>
        </w:rPr>
        <w:t>学校给予每门立项课程资助建设经费</w:t>
      </w:r>
      <w:r>
        <w:rPr>
          <w:rFonts w:hint="eastAsia"/>
        </w:rPr>
        <w:t>5</w:t>
      </w:r>
      <w:r>
        <w:rPr>
          <w:rFonts w:hint="eastAsia"/>
        </w:rPr>
        <w:t>万元。</w:t>
      </w:r>
    </w:p>
    <w:p w:rsidR="000F3A3D" w:rsidRDefault="00C75714">
      <w:pPr>
        <w:pStyle w:val="2"/>
        <w:spacing w:line="560" w:lineRule="exact"/>
        <w:ind w:firstLine="560"/>
        <w:rPr>
          <w:rStyle w:val="a7"/>
          <w:b w:val="0"/>
          <w:bCs/>
        </w:rPr>
      </w:pPr>
      <w:r>
        <w:rPr>
          <w:rStyle w:val="a7"/>
          <w:rFonts w:hint="eastAsia"/>
          <w:b w:val="0"/>
          <w:bCs/>
        </w:rPr>
        <w:t>五、工作要求</w:t>
      </w:r>
    </w:p>
    <w:p w:rsidR="000F3A3D" w:rsidRDefault="00C75714">
      <w:pPr>
        <w:spacing w:line="560" w:lineRule="exact"/>
        <w:ind w:firstLine="560"/>
      </w:pPr>
      <w:r>
        <w:rPr>
          <w:rFonts w:hint="eastAsia"/>
        </w:rPr>
        <w:t>  1.</w:t>
      </w:r>
      <w:r>
        <w:rPr>
          <w:rFonts w:hint="eastAsia"/>
        </w:rPr>
        <w:t>各学院根据专业人才培养目标，做好暑期</w:t>
      </w:r>
      <w:bookmarkStart w:id="4" w:name="_GoBack"/>
      <w:r w:rsidR="00C257BC">
        <w:rPr>
          <w:rFonts w:hint="eastAsia"/>
        </w:rPr>
        <w:t>全英文</w:t>
      </w:r>
      <w:r>
        <w:rPr>
          <w:rFonts w:hint="eastAsia"/>
        </w:rPr>
        <w:t>课程</w:t>
      </w:r>
      <w:bookmarkEnd w:id="4"/>
      <w:r>
        <w:rPr>
          <w:rFonts w:hint="eastAsia"/>
        </w:rPr>
        <w:t>项目申报规划、师资聘请、过程管理等工作。学院党委对外籍教师意识形态安全进行审查、监督。</w:t>
      </w:r>
    </w:p>
    <w:p w:rsidR="000F3A3D" w:rsidRDefault="00C75714">
      <w:pPr>
        <w:spacing w:line="560" w:lineRule="exact"/>
        <w:ind w:firstLine="560"/>
        <w:rPr>
          <w:rFonts w:hAnsi="仿宋_GB2312" w:cs="仿宋_GB2312"/>
        </w:rPr>
      </w:pPr>
      <w:r>
        <w:rPr>
          <w:rFonts w:hAnsi="仿宋_GB2312" w:cs="仿宋_GB2312" w:hint="eastAsia"/>
        </w:rPr>
        <w:t>2.</w:t>
      </w:r>
      <w:r>
        <w:rPr>
          <w:rFonts w:hAnsi="仿宋_GB2312" w:cs="仿宋_GB2312" w:hint="eastAsia"/>
        </w:rPr>
        <w:t>课程开课过程中，所在学院应组织院级督导组专家、所在基层教学组织同行教师深入课堂听课分别不少于</w:t>
      </w:r>
      <w:r>
        <w:rPr>
          <w:rFonts w:hAnsi="仿宋_GB2312" w:cs="仿宋_GB2312" w:hint="eastAsia"/>
        </w:rPr>
        <w:t>2</w:t>
      </w:r>
      <w:r>
        <w:rPr>
          <w:rFonts w:hAnsi="仿宋_GB2312" w:cs="仿宋_GB2312" w:hint="eastAsia"/>
        </w:rPr>
        <w:t>次</w:t>
      </w:r>
      <w:r>
        <w:rPr>
          <w:rFonts w:hAnsi="仿宋_GB2312" w:cs="仿宋_GB2312" w:hint="eastAsia"/>
        </w:rPr>
        <w:t>/</w:t>
      </w:r>
      <w:r>
        <w:rPr>
          <w:rFonts w:hAnsi="仿宋_GB2312" w:cs="仿宋_GB2312" w:hint="eastAsia"/>
        </w:rPr>
        <w:t>门，形成教学效果评价意见。</w:t>
      </w:r>
    </w:p>
    <w:p w:rsidR="000F3A3D" w:rsidRDefault="00C75714">
      <w:pPr>
        <w:widowControl/>
        <w:spacing w:line="240" w:lineRule="auto"/>
        <w:ind w:firstLineChars="0" w:firstLine="0"/>
        <w:jc w:val="left"/>
        <w:rPr>
          <w:rFonts w:eastAsia="黑体"/>
          <w:bCs/>
          <w:kern w:val="44"/>
          <w:sz w:val="44"/>
          <w:szCs w:val="44"/>
        </w:rPr>
      </w:pPr>
      <w:r>
        <w:br w:type="page"/>
      </w:r>
    </w:p>
    <w:p w:rsidR="000F3A3D" w:rsidRDefault="00C75714">
      <w:pPr>
        <w:pStyle w:val="1"/>
        <w:ind w:firstLineChars="0" w:firstLine="0"/>
        <w:rPr>
          <w:rFonts w:ascii="方正小标宋简体" w:eastAsia="方正小标宋简体" w:hAnsi="方正小标宋简体" w:cs="方正小标宋简体"/>
          <w:b/>
          <w:bCs w:val="0"/>
        </w:rPr>
      </w:pPr>
      <w:bookmarkStart w:id="5" w:name="_Toc3197331"/>
      <w:r>
        <w:rPr>
          <w:rFonts w:ascii="方正小标宋简体" w:eastAsia="方正小标宋简体" w:hAnsi="方正小标宋简体" w:cs="方正小标宋简体" w:hint="eastAsia"/>
          <w:b/>
          <w:bCs w:val="0"/>
        </w:rPr>
        <w:lastRenderedPageBreak/>
        <w:t>校级规划教材建设项目</w:t>
      </w:r>
      <w:bookmarkEnd w:id="5"/>
    </w:p>
    <w:p w:rsidR="000F3A3D" w:rsidRDefault="00C75714">
      <w:pPr>
        <w:pStyle w:val="2"/>
        <w:ind w:firstLine="560"/>
      </w:pPr>
      <w:r>
        <w:rPr>
          <w:rFonts w:hint="eastAsia"/>
        </w:rPr>
        <w:t>一、建设目标</w:t>
      </w:r>
    </w:p>
    <w:p w:rsidR="000F3A3D" w:rsidRDefault="00C75714">
      <w:pPr>
        <w:spacing w:line="560" w:lineRule="exact"/>
        <w:ind w:firstLine="560"/>
      </w:pPr>
      <w:r>
        <w:rPr>
          <w:rFonts w:hint="eastAsia"/>
        </w:rPr>
        <w:t>学校按</w:t>
      </w:r>
      <w:r>
        <w:rPr>
          <w:rFonts w:hint="eastAsia"/>
        </w:rPr>
        <w:t xml:space="preserve"> </w:t>
      </w:r>
      <w:r>
        <w:rPr>
          <w:rFonts w:hint="eastAsia"/>
        </w:rPr>
        <w:t>“分类别、精品化、立体化”的建设思路，在近年来开展的课程体系改革和教材建设基础上，修订和新编一批高质量、高水平、有特色的教材，形成与人才培养和学科建设相适应、课程体系相配套、前沿领域相协调的教材体系。到</w:t>
      </w:r>
      <w:r>
        <w:rPr>
          <w:rFonts w:hint="eastAsia"/>
        </w:rPr>
        <w:t>2022</w:t>
      </w:r>
      <w:r>
        <w:rPr>
          <w:rFonts w:hint="eastAsia"/>
        </w:rPr>
        <w:t>年，公开出版具有我校特色和优势的教材</w:t>
      </w:r>
      <w:r>
        <w:rPr>
          <w:rFonts w:hint="eastAsia"/>
        </w:rPr>
        <w:t>150</w:t>
      </w:r>
      <w:r>
        <w:rPr>
          <w:rFonts w:hint="eastAsia"/>
        </w:rPr>
        <w:t>种以上，其中省部级优秀（行业规划）教材</w:t>
      </w:r>
      <w:r>
        <w:rPr>
          <w:rFonts w:hint="eastAsia"/>
        </w:rPr>
        <w:t>100</w:t>
      </w:r>
      <w:r>
        <w:rPr>
          <w:rFonts w:hint="eastAsia"/>
        </w:rPr>
        <w:t>种以上。各专业做好教材建设规划，分阶段实施，到</w:t>
      </w:r>
      <w:r>
        <w:rPr>
          <w:rFonts w:hint="eastAsia"/>
        </w:rPr>
        <w:t>2022</w:t>
      </w:r>
      <w:r>
        <w:rPr>
          <w:rFonts w:hint="eastAsia"/>
        </w:rPr>
        <w:t>年，每个专业公开出版具有学科优势和特色的教材</w:t>
      </w:r>
      <w:r>
        <w:rPr>
          <w:rFonts w:hint="eastAsia"/>
        </w:rPr>
        <w:t>2</w:t>
      </w:r>
      <w:r>
        <w:rPr>
          <w:rFonts w:hint="eastAsia"/>
        </w:rPr>
        <w:t>种及以上，其中一流专业出版省部级行业规划教材</w:t>
      </w:r>
      <w:r>
        <w:rPr>
          <w:rFonts w:hint="eastAsia"/>
        </w:rPr>
        <w:t>2</w:t>
      </w:r>
      <w:r>
        <w:rPr>
          <w:rFonts w:hint="eastAsia"/>
        </w:rPr>
        <w:t>种及以上。</w:t>
      </w:r>
    </w:p>
    <w:p w:rsidR="000F3A3D" w:rsidRDefault="00C75714">
      <w:pPr>
        <w:pStyle w:val="2"/>
        <w:ind w:firstLine="560"/>
      </w:pPr>
      <w:r>
        <w:rPr>
          <w:rFonts w:hint="eastAsia"/>
        </w:rPr>
        <w:t>二、申报条件</w:t>
      </w:r>
    </w:p>
    <w:p w:rsidR="000F3A3D" w:rsidRDefault="00C75714">
      <w:pPr>
        <w:spacing w:line="560" w:lineRule="exact"/>
        <w:ind w:firstLine="560"/>
      </w:pPr>
      <w:r>
        <w:rPr>
          <w:rFonts w:hint="eastAsia"/>
        </w:rPr>
        <w:t>（一）申报教材所对应的课程必须是当前培养方案中已设置的课程。</w:t>
      </w:r>
    </w:p>
    <w:p w:rsidR="000F3A3D" w:rsidRDefault="00C75714">
      <w:pPr>
        <w:spacing w:line="560" w:lineRule="exact"/>
        <w:ind w:firstLine="560"/>
      </w:pPr>
      <w:r>
        <w:rPr>
          <w:rFonts w:hint="eastAsia"/>
        </w:rPr>
        <w:t>（二）教材第一主编必须是我校教师，原则上应具有副高以上（含副高）专业技术职称，主讲对应课程至少两轮次及以上。</w:t>
      </w:r>
    </w:p>
    <w:p w:rsidR="000F3A3D" w:rsidRDefault="00C75714">
      <w:pPr>
        <w:spacing w:line="560" w:lineRule="exact"/>
        <w:ind w:firstLine="560"/>
      </w:pPr>
      <w:r>
        <w:rPr>
          <w:rFonts w:hint="eastAsia"/>
        </w:rPr>
        <w:t>（三）同一课程的分册或成套教材应合并申报。</w:t>
      </w:r>
    </w:p>
    <w:p w:rsidR="000F3A3D" w:rsidRDefault="00C75714">
      <w:pPr>
        <w:spacing w:line="560" w:lineRule="exact"/>
        <w:ind w:firstLine="560"/>
      </w:pPr>
      <w:r>
        <w:rPr>
          <w:rFonts w:hint="eastAsia"/>
        </w:rPr>
        <w:t>（四）申报教材必须有与出版社签订的出版或修订合同</w:t>
      </w:r>
    </w:p>
    <w:p w:rsidR="000F3A3D" w:rsidRDefault="00C75714">
      <w:pPr>
        <w:pStyle w:val="2"/>
        <w:ind w:firstLine="560"/>
      </w:pPr>
      <w:r>
        <w:rPr>
          <w:rFonts w:hint="eastAsia"/>
        </w:rPr>
        <w:t>三、申报范围</w:t>
      </w:r>
    </w:p>
    <w:p w:rsidR="000F3A3D" w:rsidRDefault="00C75714">
      <w:pPr>
        <w:spacing w:line="560" w:lineRule="exact"/>
        <w:ind w:firstLine="560"/>
      </w:pPr>
      <w:r>
        <w:rPr>
          <w:rFonts w:hint="eastAsia"/>
        </w:rPr>
        <w:t>（一）申报范围</w:t>
      </w:r>
    </w:p>
    <w:p w:rsidR="000F3A3D" w:rsidRDefault="00C75714">
      <w:pPr>
        <w:spacing w:line="560" w:lineRule="exact"/>
        <w:ind w:firstLine="560"/>
      </w:pPr>
      <w:r>
        <w:rPr>
          <w:rFonts w:hint="eastAsia"/>
        </w:rPr>
        <w:t>1.</w:t>
      </w:r>
      <w:r>
        <w:rPr>
          <w:rFonts w:hint="eastAsia"/>
        </w:rPr>
        <w:t>新编教材</w:t>
      </w:r>
    </w:p>
    <w:p w:rsidR="000F3A3D" w:rsidRDefault="00C75714">
      <w:pPr>
        <w:spacing w:line="560" w:lineRule="exact"/>
        <w:ind w:firstLine="560"/>
      </w:pPr>
      <w:r>
        <w:rPr>
          <w:rFonts w:hint="eastAsia"/>
        </w:rPr>
        <w:t>重点立项反映学科行业新知识、新技术、新成果，内容创新、富有特色的通识教育课、专业核心课、专业基础课教材；教学急需、填补学科专业空白的教材；体现改革创新的实验教学教材和实习实训类教材；创新创业理论与实践教学的教材；高水平外文原版翻译教材。</w:t>
      </w:r>
    </w:p>
    <w:p w:rsidR="000F3A3D" w:rsidRDefault="00C75714">
      <w:pPr>
        <w:spacing w:line="560" w:lineRule="exact"/>
        <w:ind w:firstLine="560"/>
      </w:pPr>
      <w:r>
        <w:rPr>
          <w:rFonts w:hint="eastAsia"/>
        </w:rPr>
        <w:t>2.</w:t>
      </w:r>
      <w:r>
        <w:rPr>
          <w:rFonts w:hint="eastAsia"/>
        </w:rPr>
        <w:t>修订教材</w:t>
      </w:r>
    </w:p>
    <w:p w:rsidR="000F3A3D" w:rsidRDefault="00C75714">
      <w:pPr>
        <w:spacing w:line="560" w:lineRule="exact"/>
        <w:ind w:firstLine="560"/>
      </w:pPr>
      <w:r>
        <w:rPr>
          <w:rFonts w:hint="eastAsia"/>
        </w:rPr>
        <w:lastRenderedPageBreak/>
        <w:t>2014</w:t>
      </w:r>
      <w:r>
        <w:rPr>
          <w:rFonts w:hint="eastAsia"/>
        </w:rPr>
        <w:t>年</w:t>
      </w:r>
      <w:r>
        <w:rPr>
          <w:rFonts w:hint="eastAsia"/>
        </w:rPr>
        <w:t>12</w:t>
      </w:r>
      <w:r>
        <w:rPr>
          <w:rFonts w:hint="eastAsia"/>
        </w:rPr>
        <w:t>月</w:t>
      </w:r>
      <w:r>
        <w:rPr>
          <w:rFonts w:hint="eastAsia"/>
        </w:rPr>
        <w:t>31</w:t>
      </w:r>
      <w:r>
        <w:rPr>
          <w:rFonts w:hint="eastAsia"/>
        </w:rPr>
        <w:t>日前出版教材，经过长期教学实践检验，使用效果好的教材，优先立项建设的国家“十一五”“十二五”规划教材和省部级规划教材。</w:t>
      </w:r>
    </w:p>
    <w:p w:rsidR="000F3A3D" w:rsidRDefault="00C75714">
      <w:pPr>
        <w:pStyle w:val="2"/>
        <w:ind w:firstLine="560"/>
      </w:pPr>
      <w:r>
        <w:rPr>
          <w:rFonts w:hint="eastAsia"/>
        </w:rPr>
        <w:t>四、立项数量</w:t>
      </w:r>
    </w:p>
    <w:p w:rsidR="000F3A3D" w:rsidRDefault="00C75714">
      <w:pPr>
        <w:spacing w:line="560" w:lineRule="exact"/>
        <w:ind w:firstLine="560"/>
      </w:pPr>
      <w:r>
        <w:rPr>
          <w:rFonts w:hint="eastAsia"/>
        </w:rPr>
        <w:t>立项数量：每个专业立项数不超过</w:t>
      </w:r>
      <w:r>
        <w:rPr>
          <w:rFonts w:hint="eastAsia"/>
        </w:rPr>
        <w:t>2</w:t>
      </w:r>
      <w:r>
        <w:rPr>
          <w:rFonts w:hint="eastAsia"/>
        </w:rPr>
        <w:t>种，无专业学院（部）立项数不超过</w:t>
      </w:r>
      <w:r>
        <w:rPr>
          <w:rFonts w:hint="eastAsia"/>
        </w:rPr>
        <w:t>1</w:t>
      </w:r>
      <w:r>
        <w:rPr>
          <w:rFonts w:hint="eastAsia"/>
        </w:rPr>
        <w:t>种。</w:t>
      </w:r>
    </w:p>
    <w:p w:rsidR="000F3A3D" w:rsidRDefault="00C75714">
      <w:pPr>
        <w:pStyle w:val="2"/>
        <w:ind w:firstLine="560"/>
      </w:pPr>
      <w:r>
        <w:rPr>
          <w:rFonts w:hint="eastAsia"/>
        </w:rPr>
        <w:t>五、建设周期与出版形式</w:t>
      </w:r>
    </w:p>
    <w:p w:rsidR="000F3A3D" w:rsidRDefault="00C75714">
      <w:pPr>
        <w:spacing w:line="560" w:lineRule="exact"/>
        <w:ind w:firstLine="560"/>
      </w:pPr>
      <w:r>
        <w:rPr>
          <w:rFonts w:hint="eastAsia"/>
        </w:rPr>
        <w:t>立项教材必须在</w:t>
      </w:r>
      <w:r>
        <w:rPr>
          <w:rFonts w:hint="eastAsia"/>
        </w:rPr>
        <w:t>2019</w:t>
      </w:r>
      <w:r>
        <w:rPr>
          <w:rFonts w:hint="eastAsia"/>
        </w:rPr>
        <w:t>年</w:t>
      </w:r>
      <w:r>
        <w:rPr>
          <w:rFonts w:hint="eastAsia"/>
        </w:rPr>
        <w:t>12</w:t>
      </w:r>
      <w:r>
        <w:rPr>
          <w:rFonts w:hint="eastAsia"/>
        </w:rPr>
        <w:t>月</w:t>
      </w:r>
      <w:r>
        <w:rPr>
          <w:rFonts w:hint="eastAsia"/>
        </w:rPr>
        <w:t>31</w:t>
      </w:r>
      <w:r>
        <w:rPr>
          <w:rFonts w:hint="eastAsia"/>
        </w:rPr>
        <w:t>日之前正式出版，出版单位应选择本领域影响力较大的出版社</w:t>
      </w:r>
      <w:r w:rsidR="005E64D2">
        <w:rPr>
          <w:rFonts w:hint="eastAsia"/>
        </w:rPr>
        <w:t>（学校推荐出版社详见附件）</w:t>
      </w:r>
      <w:r>
        <w:rPr>
          <w:rFonts w:hint="eastAsia"/>
        </w:rPr>
        <w:t>。如有特殊情况不能按期出版，应提前</w:t>
      </w:r>
      <w:r>
        <w:rPr>
          <w:rFonts w:hint="eastAsia"/>
        </w:rPr>
        <w:t>3</w:t>
      </w:r>
      <w:r>
        <w:rPr>
          <w:rFonts w:hint="eastAsia"/>
        </w:rPr>
        <w:t>个月由教材项目申请人向教务处提交书面延期申请。延长出版期限一般不得超过</w:t>
      </w:r>
      <w:r>
        <w:rPr>
          <w:rFonts w:hint="eastAsia"/>
        </w:rPr>
        <w:t>6</w:t>
      </w:r>
      <w:r>
        <w:rPr>
          <w:rFonts w:hint="eastAsia"/>
        </w:rPr>
        <w:t>个月，否则，学校将不支付相关费用。</w:t>
      </w:r>
    </w:p>
    <w:p w:rsidR="000F3A3D" w:rsidRDefault="00C75714">
      <w:pPr>
        <w:spacing w:line="560" w:lineRule="exact"/>
        <w:ind w:firstLine="560"/>
      </w:pPr>
      <w:r>
        <w:rPr>
          <w:rFonts w:hint="eastAsia"/>
        </w:rPr>
        <w:t>教材的出版形式可为纸质教材、新形态教材等，鼓励出版双语教材、全英文教材。</w:t>
      </w:r>
    </w:p>
    <w:p w:rsidR="000F3A3D" w:rsidRDefault="00C75714">
      <w:pPr>
        <w:pStyle w:val="2"/>
        <w:ind w:firstLine="560"/>
      </w:pPr>
      <w:r>
        <w:rPr>
          <w:rFonts w:hint="eastAsia"/>
        </w:rPr>
        <w:t>六、资助方式</w:t>
      </w:r>
    </w:p>
    <w:p w:rsidR="00B97ADE" w:rsidRPr="00B97ADE" w:rsidRDefault="00B97ADE" w:rsidP="00B97ADE">
      <w:pPr>
        <w:spacing w:line="560" w:lineRule="exact"/>
        <w:ind w:firstLine="560"/>
      </w:pPr>
      <w:r w:rsidRPr="00B97ADE">
        <w:rPr>
          <w:rFonts w:hint="eastAsia"/>
        </w:rPr>
        <w:t>资助方式：学校对规划教材根据教材特色和水平给予一定额度的资助，具体额度和标准另行发文。规划教材正式出版后，学校将根据有关规定，给予编写团队相应奖励。</w:t>
      </w:r>
    </w:p>
    <w:p w:rsidR="000F3A3D" w:rsidRDefault="00C75714">
      <w:pPr>
        <w:pStyle w:val="2"/>
        <w:ind w:firstLine="560"/>
      </w:pPr>
      <w:r>
        <w:rPr>
          <w:rFonts w:hint="eastAsia"/>
        </w:rPr>
        <w:t>七、相关要求</w:t>
      </w:r>
    </w:p>
    <w:p w:rsidR="000F3A3D" w:rsidRDefault="00C75714">
      <w:pPr>
        <w:spacing w:line="560" w:lineRule="exact"/>
        <w:ind w:firstLine="560"/>
      </w:pPr>
      <w:r>
        <w:rPr>
          <w:rFonts w:hint="eastAsia"/>
        </w:rPr>
        <w:t>1.</w:t>
      </w:r>
      <w:r>
        <w:rPr>
          <w:rFonts w:hint="eastAsia"/>
        </w:rPr>
        <w:t>各学院（系、部）根据学科建设和人才培养需要，对现有专业课程和教材进行梳理和分析，有计划的确定具有本专业特色教材建设项目。原则上出版时间超过</w:t>
      </w:r>
      <w:r>
        <w:rPr>
          <w:rFonts w:hint="eastAsia"/>
        </w:rPr>
        <w:t>5</w:t>
      </w:r>
      <w:r>
        <w:rPr>
          <w:rFonts w:hint="eastAsia"/>
        </w:rPr>
        <w:t>年的省部级、国家级规划教材必须纳入“修订”序列。学院（部）应为教材的编写提供必要的配套经费、条件支持</w:t>
      </w:r>
      <w:r w:rsidR="00B97ADE">
        <w:rPr>
          <w:rFonts w:hint="eastAsia"/>
        </w:rPr>
        <w:t>。</w:t>
      </w:r>
    </w:p>
    <w:p w:rsidR="000F3A3D" w:rsidRDefault="00C75714">
      <w:pPr>
        <w:spacing w:line="560" w:lineRule="exact"/>
        <w:ind w:firstLine="560"/>
      </w:pPr>
      <w:r>
        <w:rPr>
          <w:rFonts w:hint="eastAsia"/>
        </w:rPr>
        <w:t xml:space="preserve">2. </w:t>
      </w:r>
      <w:r>
        <w:rPr>
          <w:rFonts w:hint="eastAsia"/>
        </w:rPr>
        <w:t>立项建设的规划教材，需由学院（系、部）负责对教材编写进行督促、检查，确保编写任务能够按期保质完成</w:t>
      </w:r>
      <w:r w:rsidR="00B97ADE">
        <w:rPr>
          <w:rFonts w:hint="eastAsia"/>
        </w:rPr>
        <w:t>。</w:t>
      </w:r>
    </w:p>
    <w:p w:rsidR="000F3A3D" w:rsidRDefault="00C75714">
      <w:pPr>
        <w:spacing w:line="560" w:lineRule="exact"/>
        <w:ind w:firstLine="560"/>
      </w:pPr>
      <w:r>
        <w:rPr>
          <w:rFonts w:hint="eastAsia"/>
        </w:rPr>
        <w:lastRenderedPageBreak/>
        <w:t>3</w:t>
      </w:r>
      <w:r>
        <w:rPr>
          <w:rFonts w:hint="eastAsia"/>
        </w:rPr>
        <w:t>由教材主编直接与相关出版社联系，确定出版意向，并与出版社签订合同，报教务处备案；学校将创造机会帮助教师联系出版社，协调关系，沟通渠道。</w:t>
      </w:r>
    </w:p>
    <w:p w:rsidR="000F3A3D" w:rsidRDefault="00C75714">
      <w:pPr>
        <w:spacing w:line="560" w:lineRule="exact"/>
        <w:ind w:firstLine="560"/>
      </w:pPr>
      <w:r>
        <w:rPr>
          <w:rFonts w:hint="eastAsia"/>
        </w:rPr>
        <w:t>4.</w:t>
      </w:r>
      <w:r>
        <w:rPr>
          <w:rFonts w:hint="eastAsia"/>
        </w:rPr>
        <w:t>教材编写实行主编负责制度，拟定编写方案，全面负责统稿、审阅。同时，有计划地组织青年教师进入编写组，保证教材编写队伍的稳定性和延续性。</w:t>
      </w:r>
    </w:p>
    <w:p w:rsidR="000F3A3D" w:rsidRDefault="00C75714">
      <w:pPr>
        <w:widowControl/>
        <w:spacing w:line="240" w:lineRule="auto"/>
        <w:ind w:firstLineChars="0" w:firstLine="0"/>
        <w:jc w:val="left"/>
        <w:rPr>
          <w:rFonts w:eastAsia="黑体"/>
          <w:bCs/>
          <w:kern w:val="44"/>
          <w:sz w:val="44"/>
          <w:szCs w:val="44"/>
        </w:rPr>
      </w:pPr>
      <w:r>
        <w:br w:type="page"/>
      </w:r>
    </w:p>
    <w:p w:rsidR="00AA3741" w:rsidRDefault="00AA3741" w:rsidP="0008305A">
      <w:pPr>
        <w:pStyle w:val="1"/>
        <w:ind w:firstLineChars="0" w:firstLine="0"/>
        <w:rPr>
          <w:rFonts w:ascii="方正小标宋简体" w:eastAsia="方正小标宋简体" w:hAnsi="方正小标宋简体" w:cs="方正小标宋简体"/>
          <w:b/>
          <w:bCs w:val="0"/>
          <w:color w:val="0070C0"/>
        </w:rPr>
      </w:pPr>
    </w:p>
    <w:p w:rsidR="0008305A" w:rsidRPr="0008305A" w:rsidRDefault="0008305A" w:rsidP="0008305A">
      <w:pPr>
        <w:pStyle w:val="1"/>
        <w:ind w:firstLineChars="0" w:firstLine="0"/>
        <w:rPr>
          <w:rFonts w:ascii="方正小标宋简体" w:eastAsia="方正小标宋简体" w:hAnsi="方正小标宋简体" w:cs="方正小标宋简体"/>
          <w:b/>
          <w:bCs w:val="0"/>
          <w:color w:val="0070C0"/>
        </w:rPr>
      </w:pPr>
      <w:bookmarkStart w:id="6" w:name="_Toc3197332"/>
      <w:r w:rsidRPr="0008305A">
        <w:rPr>
          <w:rFonts w:ascii="方正小标宋简体" w:eastAsia="方正小标宋简体" w:hAnsi="方正小标宋简体" w:cs="方正小标宋简体" w:hint="eastAsia"/>
          <w:b/>
          <w:bCs w:val="0"/>
          <w:color w:val="0070C0"/>
        </w:rPr>
        <w:t>第</w:t>
      </w:r>
      <w:r>
        <w:rPr>
          <w:rFonts w:ascii="方正小标宋简体" w:eastAsia="方正小标宋简体" w:hAnsi="方正小标宋简体" w:cs="方正小标宋简体" w:hint="eastAsia"/>
          <w:b/>
          <w:bCs w:val="0"/>
          <w:color w:val="0070C0"/>
        </w:rPr>
        <w:t>二</w:t>
      </w:r>
      <w:r w:rsidRPr="0008305A">
        <w:rPr>
          <w:rFonts w:ascii="方正小标宋简体" w:eastAsia="方正小标宋简体" w:hAnsi="方正小标宋简体" w:cs="方正小标宋简体" w:hint="eastAsia"/>
          <w:b/>
          <w:bCs w:val="0"/>
          <w:color w:val="0070C0"/>
        </w:rPr>
        <w:t xml:space="preserve">部分  </w:t>
      </w:r>
      <w:r>
        <w:rPr>
          <w:rFonts w:ascii="方正小标宋简体" w:eastAsia="方正小标宋简体" w:hAnsi="方正小标宋简体" w:cs="方正小标宋简体" w:hint="eastAsia"/>
          <w:b/>
          <w:bCs w:val="0"/>
          <w:color w:val="0070C0"/>
        </w:rPr>
        <w:t>教师教学能力提升</w:t>
      </w:r>
      <w:r w:rsidRPr="0008305A">
        <w:rPr>
          <w:rFonts w:ascii="方正小标宋简体" w:eastAsia="方正小标宋简体" w:hAnsi="方正小标宋简体" w:cs="方正小标宋简体" w:hint="eastAsia"/>
          <w:b/>
          <w:bCs w:val="0"/>
          <w:color w:val="0070C0"/>
        </w:rPr>
        <w:t>类项目</w:t>
      </w:r>
      <w:bookmarkEnd w:id="6"/>
    </w:p>
    <w:p w:rsidR="0008305A" w:rsidRPr="0008305A" w:rsidRDefault="0008305A" w:rsidP="0008305A">
      <w:pPr>
        <w:ind w:firstLine="560"/>
      </w:pPr>
    </w:p>
    <w:p w:rsidR="0008305A" w:rsidRDefault="0008305A" w:rsidP="0008305A">
      <w:pPr>
        <w:pStyle w:val="1"/>
        <w:ind w:firstLineChars="0" w:firstLine="0"/>
        <w:rPr>
          <w:rFonts w:ascii="方正小标宋简体" w:eastAsia="方正小标宋简体" w:hAnsi="方正小标宋简体" w:cs="方正小标宋简体"/>
          <w:b/>
          <w:bCs w:val="0"/>
        </w:rPr>
      </w:pPr>
      <w:bookmarkStart w:id="7" w:name="_Toc3197333"/>
      <w:r>
        <w:rPr>
          <w:rFonts w:ascii="方正小标宋简体" w:eastAsia="方正小标宋简体" w:hAnsi="方正小标宋简体" w:cs="方正小标宋简体" w:hint="eastAsia"/>
          <w:b/>
          <w:bCs w:val="0"/>
        </w:rPr>
        <w:t>教育教学改革与研究项目</w:t>
      </w:r>
      <w:bookmarkEnd w:id="7"/>
    </w:p>
    <w:p w:rsidR="0008305A" w:rsidRDefault="0008305A" w:rsidP="0008305A">
      <w:pPr>
        <w:pStyle w:val="2"/>
        <w:spacing w:line="560" w:lineRule="exact"/>
        <w:ind w:firstLine="560"/>
      </w:pPr>
      <w:bookmarkStart w:id="8" w:name="_Toc325707422"/>
      <w:bookmarkStart w:id="9" w:name="_Toc325877144"/>
      <w:bookmarkStart w:id="10" w:name="_Toc325877611"/>
      <w:bookmarkStart w:id="11" w:name="_Toc325707296"/>
      <w:bookmarkStart w:id="12" w:name="_Toc325707297"/>
      <w:bookmarkStart w:id="13" w:name="_Toc325877612"/>
      <w:bookmarkStart w:id="14" w:name="_Toc325877145"/>
      <w:bookmarkStart w:id="15" w:name="_Toc325707423"/>
      <w:r>
        <w:rPr>
          <w:rFonts w:hint="eastAsia"/>
        </w:rPr>
        <w:t>一、建设目标</w:t>
      </w:r>
    </w:p>
    <w:p w:rsidR="0008305A" w:rsidRDefault="0008305A" w:rsidP="0008305A">
      <w:pPr>
        <w:spacing w:line="560" w:lineRule="exact"/>
        <w:ind w:firstLine="560"/>
        <w:rPr>
          <w:rFonts w:hAnsi="仿宋_GB2312" w:cs="仿宋_GB2312"/>
        </w:rPr>
      </w:pPr>
      <w:r>
        <w:rPr>
          <w:rFonts w:hint="eastAsia"/>
        </w:rPr>
        <w:t>以提高人才培养质量为目标，聚焦人才培养的核心要素、关键环节，突出问题导向，着力解决我校本科人才培养中的突出问题，探索人才培养新机制、新举措，形成人才培养新成果。</w:t>
      </w:r>
    </w:p>
    <w:p w:rsidR="0008305A" w:rsidRDefault="0008305A" w:rsidP="0008305A">
      <w:pPr>
        <w:pStyle w:val="2"/>
        <w:spacing w:line="560" w:lineRule="exact"/>
        <w:ind w:firstLine="560"/>
      </w:pPr>
      <w:r>
        <w:rPr>
          <w:rFonts w:hint="eastAsia"/>
        </w:rPr>
        <w:t>二、申报条件及研究周期</w:t>
      </w:r>
    </w:p>
    <w:p w:rsidR="0008305A" w:rsidRDefault="0008305A" w:rsidP="0008305A">
      <w:pPr>
        <w:spacing w:line="560" w:lineRule="exact"/>
        <w:ind w:firstLine="560"/>
        <w:rPr>
          <w:rFonts w:ascii="楷体_GB2312" w:eastAsia="楷体_GB2312"/>
        </w:rPr>
      </w:pPr>
      <w:r>
        <w:rPr>
          <w:rFonts w:ascii="楷体_GB2312" w:eastAsia="楷体_GB2312" w:hint="eastAsia"/>
        </w:rPr>
        <w:t>（一）申报条件</w:t>
      </w:r>
    </w:p>
    <w:p w:rsidR="0008305A" w:rsidRDefault="0008305A" w:rsidP="0008305A">
      <w:pPr>
        <w:spacing w:line="560" w:lineRule="exact"/>
        <w:ind w:firstLine="560"/>
      </w:pPr>
      <w:r>
        <w:rPr>
          <w:color w:val="000000"/>
        </w:rPr>
        <w:t>申报</w:t>
      </w:r>
      <w:r>
        <w:t>校级重点项目的教师，一般应具有副高级以上专业技术职务，至少从事一线教学</w:t>
      </w:r>
      <w:r>
        <w:t>6</w:t>
      </w:r>
      <w:r>
        <w:t>年以上，主持过本科教学质量工程项目，且验收结果为合格；申报校级一般项目的教师，应从事一线教学</w:t>
      </w:r>
      <w:r>
        <w:t>4</w:t>
      </w:r>
      <w:r>
        <w:t>年以上；申报校级培育项目的教师，应从事一线教学</w:t>
      </w:r>
      <w:r>
        <w:t>2</w:t>
      </w:r>
      <w:r>
        <w:t>年以上。教育教学管理人员申报校级重点项目应至少从事教育教学管理工作</w:t>
      </w:r>
      <w:r>
        <w:t>8</w:t>
      </w:r>
      <w:r>
        <w:t>年以上；申报校级一般项目应从事教育教学管理工作</w:t>
      </w:r>
      <w:r>
        <w:t>5</w:t>
      </w:r>
      <w:r>
        <w:t>年以上。</w:t>
      </w:r>
    </w:p>
    <w:p w:rsidR="0008305A" w:rsidRDefault="0008305A" w:rsidP="0008305A">
      <w:pPr>
        <w:spacing w:line="560" w:lineRule="exact"/>
        <w:ind w:firstLine="560"/>
      </w:pPr>
      <w:r>
        <w:rPr>
          <w:rFonts w:hint="eastAsia"/>
        </w:rPr>
        <w:t>每个项目主持人和参与人不超过</w:t>
      </w:r>
      <w:r>
        <w:rPr>
          <w:rFonts w:hint="eastAsia"/>
        </w:rPr>
        <w:t>5</w:t>
      </w:r>
      <w:r>
        <w:rPr>
          <w:rFonts w:hint="eastAsia"/>
        </w:rPr>
        <w:t>人，每人参与的项目不得超过</w:t>
      </w:r>
      <w:r>
        <w:rPr>
          <w:rFonts w:hint="eastAsia"/>
        </w:rPr>
        <w:t>2</w:t>
      </w:r>
      <w:r>
        <w:rPr>
          <w:rFonts w:hint="eastAsia"/>
        </w:rPr>
        <w:t>项，其中主持项目限一项。</w:t>
      </w:r>
    </w:p>
    <w:p w:rsidR="0008305A" w:rsidRDefault="0008305A" w:rsidP="0008305A">
      <w:pPr>
        <w:spacing w:line="560" w:lineRule="exact"/>
        <w:ind w:firstLine="560"/>
        <w:rPr>
          <w:rFonts w:ascii="仿宋_GB2312"/>
        </w:rPr>
      </w:pPr>
      <w:r>
        <w:rPr>
          <w:rFonts w:ascii="楷体_GB2312" w:eastAsia="楷体_GB2312" w:hint="eastAsia"/>
        </w:rPr>
        <w:t>（二）研究周期：</w:t>
      </w:r>
      <w:r>
        <w:rPr>
          <w:rFonts w:ascii="仿宋_GB2312" w:hint="eastAsia"/>
        </w:rPr>
        <w:t>2年</w:t>
      </w:r>
    </w:p>
    <w:p w:rsidR="0008305A" w:rsidRDefault="0008305A" w:rsidP="0008305A">
      <w:pPr>
        <w:pStyle w:val="2"/>
        <w:spacing w:line="560" w:lineRule="exact"/>
        <w:ind w:firstLine="560"/>
      </w:pPr>
      <w:r>
        <w:rPr>
          <w:rFonts w:hint="eastAsia"/>
        </w:rPr>
        <w:t>三、项目组织方式及立项数量</w:t>
      </w:r>
    </w:p>
    <w:p w:rsidR="0008305A" w:rsidRDefault="0008305A" w:rsidP="0008305A">
      <w:pPr>
        <w:spacing w:line="560" w:lineRule="exact"/>
        <w:ind w:firstLine="560"/>
        <w:rPr>
          <w:rFonts w:ascii="仿宋_GB2312" w:hAnsi="仿宋_GB2312" w:cs="仿宋_GB2312"/>
        </w:rPr>
      </w:pPr>
      <w:r>
        <w:rPr>
          <w:rFonts w:ascii="仿宋_GB2312" w:hAnsi="仿宋_GB2312" w:cs="仿宋_GB2312" w:hint="eastAsia"/>
        </w:rPr>
        <w:t>项目组织方式：校级重点项目采取公开招标方式，校级一般项目和培育项目采取自由申报方式。</w:t>
      </w:r>
    </w:p>
    <w:p w:rsidR="0008305A" w:rsidRDefault="0008305A" w:rsidP="0008305A">
      <w:pPr>
        <w:spacing w:line="560" w:lineRule="exact"/>
        <w:ind w:firstLine="560"/>
        <w:rPr>
          <w:rFonts w:ascii="仿宋_GB2312" w:hAnsi="仿宋_GB2312" w:cs="仿宋_GB2312"/>
        </w:rPr>
      </w:pPr>
      <w:r>
        <w:rPr>
          <w:rFonts w:ascii="仿宋_GB2312" w:hAnsi="仿宋_GB2312" w:cs="仿宋_GB2312" w:hint="eastAsia"/>
        </w:rPr>
        <w:lastRenderedPageBreak/>
        <w:t>立项数量：校级重点项目控制在20项，校级一般项目控制在40项，校级培育项目每个学院（系、部）不超过8项。</w:t>
      </w:r>
    </w:p>
    <w:p w:rsidR="0008305A" w:rsidRDefault="0008305A" w:rsidP="0008305A">
      <w:pPr>
        <w:pStyle w:val="2"/>
        <w:spacing w:line="560" w:lineRule="exact"/>
        <w:ind w:firstLine="560"/>
      </w:pPr>
      <w:r>
        <w:rPr>
          <w:rFonts w:hint="eastAsia"/>
        </w:rPr>
        <w:t>四、资助额度</w:t>
      </w:r>
    </w:p>
    <w:p w:rsidR="0008305A" w:rsidRDefault="0008305A" w:rsidP="0008305A">
      <w:pPr>
        <w:spacing w:line="560" w:lineRule="exact"/>
        <w:ind w:firstLine="560"/>
        <w:rPr>
          <w:rFonts w:ascii="仿宋_GB2312" w:hAnsi="仿宋_GB2312" w:cs="仿宋_GB2312"/>
        </w:rPr>
      </w:pPr>
      <w:r>
        <w:rPr>
          <w:rFonts w:ascii="仿宋_GB2312" w:hAnsi="仿宋_GB2312" w:cs="仿宋_GB2312" w:hint="eastAsia"/>
        </w:rPr>
        <w:t>校级重点项目5万元/项，校级一般项目2万元/项。校级培育项目学校按3万元/学院的标准予以基本研究经费支持，项目资助额度及立项数由学院确定，每个项目应不低于0.5万元，鼓励学院提供配套经费支持。</w:t>
      </w:r>
    </w:p>
    <w:p w:rsidR="0008305A" w:rsidRDefault="0008305A" w:rsidP="0008305A">
      <w:pPr>
        <w:pStyle w:val="2"/>
        <w:spacing w:line="560" w:lineRule="exact"/>
        <w:ind w:firstLine="560"/>
      </w:pPr>
      <w:r>
        <w:rPr>
          <w:rFonts w:hint="eastAsia"/>
        </w:rPr>
        <w:t>五、</w:t>
      </w:r>
      <w:bookmarkEnd w:id="8"/>
      <w:bookmarkEnd w:id="9"/>
      <w:bookmarkEnd w:id="10"/>
      <w:bookmarkEnd w:id="11"/>
      <w:r>
        <w:rPr>
          <w:rFonts w:hint="eastAsia"/>
        </w:rPr>
        <w:t>申报方向</w:t>
      </w:r>
    </w:p>
    <w:p w:rsidR="0008305A" w:rsidRDefault="0008305A" w:rsidP="0008305A">
      <w:pPr>
        <w:spacing w:line="560" w:lineRule="exact"/>
        <w:ind w:firstLine="560"/>
        <w:rPr>
          <w:rFonts w:ascii="楷体_GB2312" w:eastAsia="楷体_GB2312"/>
        </w:rPr>
      </w:pPr>
      <w:r>
        <w:rPr>
          <w:rFonts w:ascii="楷体_GB2312" w:eastAsia="楷体_GB2312" w:hint="eastAsia"/>
        </w:rPr>
        <w:t>（一）校级重点项目</w:t>
      </w:r>
    </w:p>
    <w:p w:rsidR="0008305A" w:rsidRDefault="0008305A" w:rsidP="0008305A">
      <w:pPr>
        <w:spacing w:line="560" w:lineRule="exact"/>
        <w:ind w:firstLine="536"/>
        <w:rPr>
          <w:rFonts w:ascii="仿宋_GB2312"/>
          <w:spacing w:val="-6"/>
        </w:rPr>
      </w:pPr>
      <w:r>
        <w:rPr>
          <w:rFonts w:ascii="仿宋_GB2312" w:hint="eastAsia"/>
          <w:spacing w:val="-6"/>
        </w:rPr>
        <w:t>A.专业内涵式发展研究</w:t>
      </w:r>
    </w:p>
    <w:p w:rsidR="0008305A" w:rsidRDefault="0008305A" w:rsidP="0008305A">
      <w:pPr>
        <w:spacing w:line="560" w:lineRule="exact"/>
        <w:ind w:firstLine="560"/>
        <w:rPr>
          <w:rFonts w:ascii="仿宋_GB2312"/>
          <w:bCs/>
        </w:rPr>
      </w:pPr>
      <w:r>
        <w:rPr>
          <w:rFonts w:ascii="仿宋_GB2312" w:hAnsi="Verdana" w:hint="eastAsia"/>
        </w:rPr>
        <w:t>A01.</w:t>
      </w:r>
      <w:r>
        <w:rPr>
          <w:rFonts w:ascii="仿宋_GB2312" w:hint="eastAsia"/>
          <w:spacing w:val="-6"/>
        </w:rPr>
        <w:t>传统专业内涵式发展与结构调整研究</w:t>
      </w:r>
    </w:p>
    <w:p w:rsidR="0008305A" w:rsidRDefault="0008305A" w:rsidP="0008305A">
      <w:pPr>
        <w:spacing w:line="560" w:lineRule="exact"/>
        <w:ind w:firstLine="560"/>
        <w:rPr>
          <w:rFonts w:ascii="仿宋_GB2312" w:hAnsi="Verdana"/>
        </w:rPr>
      </w:pPr>
      <w:r>
        <w:rPr>
          <w:rFonts w:ascii="仿宋_GB2312" w:hint="eastAsia"/>
          <w:bCs/>
        </w:rPr>
        <w:t>鼓励探索基于行业与区域发展背景下传统专业内涵式发展与结构调整研究。</w:t>
      </w:r>
    </w:p>
    <w:p w:rsidR="0008305A" w:rsidRDefault="0008305A" w:rsidP="0008305A">
      <w:pPr>
        <w:spacing w:line="560" w:lineRule="exact"/>
        <w:ind w:firstLine="560"/>
        <w:rPr>
          <w:rFonts w:ascii="仿宋_GB2312"/>
          <w:bCs/>
        </w:rPr>
      </w:pPr>
      <w:r>
        <w:rPr>
          <w:rFonts w:ascii="仿宋_GB2312" w:hAnsi="Verdana" w:hint="eastAsia"/>
        </w:rPr>
        <w:t>A02.</w:t>
      </w:r>
      <w:r>
        <w:rPr>
          <w:rFonts w:ascii="仿宋_GB2312" w:hint="eastAsia"/>
          <w:bCs/>
        </w:rPr>
        <w:t>专业人才培养质量标准建设研究</w:t>
      </w:r>
    </w:p>
    <w:p w:rsidR="0008305A" w:rsidRDefault="0008305A" w:rsidP="0008305A">
      <w:pPr>
        <w:spacing w:line="560" w:lineRule="exact"/>
        <w:ind w:firstLine="560"/>
        <w:rPr>
          <w:rFonts w:ascii="仿宋_GB2312" w:hAnsi="Verdana"/>
        </w:rPr>
      </w:pPr>
      <w:r>
        <w:rPr>
          <w:rFonts w:ascii="仿宋_GB2312" w:hAnsi="Verdana" w:hint="eastAsia"/>
        </w:rPr>
        <w:t>鼓励探索构建专业人才培养质量新标准；专业人才培养评价标准体系构建的研究与实践，促进学生知识、能力、素质协调发展。</w:t>
      </w:r>
    </w:p>
    <w:p w:rsidR="0008305A" w:rsidRDefault="0008305A" w:rsidP="0008305A">
      <w:pPr>
        <w:spacing w:line="560" w:lineRule="exact"/>
        <w:ind w:firstLine="560"/>
        <w:rPr>
          <w:rFonts w:ascii="仿宋_GB2312"/>
        </w:rPr>
      </w:pPr>
      <w:r>
        <w:rPr>
          <w:rFonts w:ascii="仿宋_GB2312" w:hint="eastAsia"/>
        </w:rPr>
        <w:t>以上项目以专业为单位进行申报，鼓励跨专业联合申报。项目负责人应具有专业建设方面的经历。</w:t>
      </w:r>
    </w:p>
    <w:p w:rsidR="0008305A" w:rsidRDefault="0008305A" w:rsidP="0008305A">
      <w:pPr>
        <w:spacing w:line="560" w:lineRule="exact"/>
        <w:ind w:firstLine="536"/>
        <w:rPr>
          <w:rFonts w:ascii="仿宋_GB2312"/>
          <w:spacing w:val="-6"/>
        </w:rPr>
      </w:pPr>
      <w:r>
        <w:rPr>
          <w:rFonts w:ascii="仿宋_GB2312" w:hint="eastAsia"/>
          <w:spacing w:val="-6"/>
        </w:rPr>
        <w:t>B.创新创业人才培养研究</w:t>
      </w:r>
    </w:p>
    <w:p w:rsidR="0008305A" w:rsidRDefault="0008305A" w:rsidP="0008305A">
      <w:pPr>
        <w:spacing w:line="560" w:lineRule="exact"/>
        <w:ind w:firstLine="560"/>
        <w:rPr>
          <w:rFonts w:ascii="仿宋_GB2312"/>
          <w:spacing w:val="-6"/>
        </w:rPr>
      </w:pPr>
      <w:r>
        <w:rPr>
          <w:rFonts w:ascii="仿宋_GB2312" w:hAnsi="Verdana" w:hint="eastAsia"/>
        </w:rPr>
        <w:t>B01.</w:t>
      </w:r>
      <w:r>
        <w:rPr>
          <w:rFonts w:ascii="仿宋_GB2312" w:hint="eastAsia"/>
          <w:spacing w:val="-6"/>
        </w:rPr>
        <w:t>创新创业人才培养机制与模式研究</w:t>
      </w:r>
    </w:p>
    <w:p w:rsidR="0008305A" w:rsidRDefault="0008305A" w:rsidP="0008305A">
      <w:pPr>
        <w:spacing w:line="560" w:lineRule="exact"/>
        <w:ind w:firstLine="536"/>
        <w:rPr>
          <w:spacing w:val="-6"/>
        </w:rPr>
      </w:pPr>
      <w:r>
        <w:rPr>
          <w:rFonts w:hint="eastAsia"/>
          <w:spacing w:val="-6"/>
        </w:rPr>
        <w:t>鼓励探索创新创业教育与专业教育深度融合的模式研究；开展创新创业试点学院运行机制与人才培养模式创新研究；探索校院两级管理体制下创新创业管理机制与体制研究；创新创业教育课程、实践教学体系研究；教师创新创业教育教学能力提升研究；基于创新创业教育下的教学和学籍管理制度改革研究。</w:t>
      </w:r>
    </w:p>
    <w:p w:rsidR="0008305A" w:rsidRDefault="0008305A" w:rsidP="0008305A">
      <w:pPr>
        <w:spacing w:line="560" w:lineRule="exact"/>
        <w:ind w:firstLine="536"/>
        <w:rPr>
          <w:rFonts w:ascii="仿宋_GB2312"/>
          <w:spacing w:val="-6"/>
        </w:rPr>
      </w:pPr>
      <w:r>
        <w:rPr>
          <w:rFonts w:hint="eastAsia"/>
          <w:spacing w:val="-6"/>
        </w:rPr>
        <w:lastRenderedPageBreak/>
        <w:t>B02.</w:t>
      </w:r>
      <w:r>
        <w:rPr>
          <w:rFonts w:ascii="仿宋_GB2312" w:hint="eastAsia"/>
          <w:spacing w:val="-6"/>
        </w:rPr>
        <w:t>创新创业平台建设的研究与实践</w:t>
      </w:r>
    </w:p>
    <w:p w:rsidR="0008305A" w:rsidRDefault="0008305A" w:rsidP="0008305A">
      <w:pPr>
        <w:spacing w:line="560" w:lineRule="exact"/>
        <w:ind w:firstLine="536"/>
        <w:rPr>
          <w:rFonts w:ascii="仿宋_GB2312"/>
        </w:rPr>
      </w:pPr>
      <w:r>
        <w:rPr>
          <w:rFonts w:ascii="仿宋_GB2312" w:hint="eastAsia"/>
          <w:spacing w:val="-6"/>
        </w:rPr>
        <w:t>鼓励</w:t>
      </w:r>
      <w:r>
        <w:rPr>
          <w:rFonts w:hint="eastAsia"/>
        </w:rPr>
        <w:t>探索推进实验教学改革及实验室建设发展的途径，推进国家级实验教学示范中心的构建与发展；</w:t>
      </w:r>
      <w:r>
        <w:rPr>
          <w:rFonts w:ascii="仿宋_GB2312" w:hint="eastAsia"/>
        </w:rPr>
        <w:t>探索推进实践教学基地、科研创新平台和科技推广基地“三大平台”协同育人机制研究，为培养学生创新精神、创业意识、实践能力和创新创业能力提供平台支撑。</w:t>
      </w:r>
    </w:p>
    <w:p w:rsidR="0008305A" w:rsidRDefault="0008305A" w:rsidP="0008305A">
      <w:pPr>
        <w:spacing w:line="560" w:lineRule="exact"/>
        <w:ind w:firstLine="560"/>
        <w:rPr>
          <w:rFonts w:ascii="仿宋_GB2312" w:hAnsi="??,Verdana,Arial" w:cs="宋体"/>
          <w:kern w:val="0"/>
        </w:rPr>
      </w:pPr>
      <w:r>
        <w:rPr>
          <w:rFonts w:ascii="仿宋_GB2312" w:hAnsi="??,Verdana,Arial" w:cs="宋体" w:hint="eastAsia"/>
          <w:kern w:val="0"/>
        </w:rPr>
        <w:t>B03.</w:t>
      </w:r>
      <w:r>
        <w:rPr>
          <w:rFonts w:ascii="仿宋_GB2312" w:hAnsi="??,Verdana,Arial" w:cs="宋体"/>
          <w:kern w:val="0"/>
        </w:rPr>
        <w:t xml:space="preserve"> </w:t>
      </w:r>
      <w:r>
        <w:rPr>
          <w:rFonts w:ascii="仿宋_GB2312" w:hAnsi="??,Verdana,Arial" w:cs="宋体" w:hint="eastAsia"/>
          <w:kern w:val="0"/>
        </w:rPr>
        <w:t>产学合作、科教结合的协同育人模式研究与实践</w:t>
      </w:r>
    </w:p>
    <w:p w:rsidR="0008305A" w:rsidRDefault="0008305A" w:rsidP="0008305A">
      <w:pPr>
        <w:spacing w:line="560" w:lineRule="exact"/>
        <w:ind w:firstLine="560"/>
        <w:rPr>
          <w:rFonts w:ascii="仿宋_GB2312" w:hAnsi="??,Verdana,Arial" w:cs="宋体"/>
          <w:kern w:val="0"/>
        </w:rPr>
      </w:pPr>
      <w:r>
        <w:rPr>
          <w:rFonts w:ascii="仿宋_GB2312" w:hAnsi="??,Verdana,Arial" w:cs="宋体" w:hint="eastAsia"/>
          <w:kern w:val="0"/>
        </w:rPr>
        <w:t>鼓励探索校校、校企、校地、校所等合作的协同育人新机制，共建适合多学科门类、多专业共享的综合校外实践育人基地，形成产学合作协同育人长效机制；探索科研成果反哺教学机制，推进优秀科研成果面向实验实践教学、创新创业教育教学内容的转化，着力提升学生的实践创新能力。</w:t>
      </w:r>
    </w:p>
    <w:p w:rsidR="0008305A" w:rsidRDefault="0008305A" w:rsidP="0008305A">
      <w:pPr>
        <w:spacing w:line="560" w:lineRule="exact"/>
        <w:ind w:firstLine="560"/>
        <w:rPr>
          <w:rFonts w:ascii="仿宋_GB2312" w:hAnsi="??,Verdana,Arial" w:cs="宋体"/>
          <w:kern w:val="0"/>
        </w:rPr>
      </w:pPr>
      <w:r>
        <w:rPr>
          <w:rFonts w:ascii="仿宋_GB2312" w:hAnsi="??,Verdana,Arial" w:cs="宋体" w:hint="eastAsia"/>
          <w:kern w:val="0"/>
        </w:rPr>
        <w:t>以上项目以学院为单位进行申报，学院组织有相关研究经历、特长的教师，组建研究团队，并在后续研究过程中给予必要的支持。鼓励卓越农林人才试点学院、创新创业试点学院、人才培养模式创新实验区所在学院等单位积极申报。</w:t>
      </w:r>
    </w:p>
    <w:p w:rsidR="0008305A" w:rsidRDefault="0008305A" w:rsidP="0008305A">
      <w:pPr>
        <w:spacing w:line="560" w:lineRule="exact"/>
        <w:ind w:firstLine="536"/>
        <w:rPr>
          <w:rFonts w:ascii="仿宋_GB2312"/>
          <w:spacing w:val="-6"/>
        </w:rPr>
      </w:pPr>
      <w:r>
        <w:rPr>
          <w:rFonts w:ascii="仿宋_GB2312" w:hint="eastAsia"/>
          <w:spacing w:val="-6"/>
        </w:rPr>
        <w:t>C</w:t>
      </w:r>
      <w:r>
        <w:rPr>
          <w:rFonts w:ascii="仿宋_GB2312"/>
          <w:spacing w:val="-6"/>
        </w:rPr>
        <w:t>.</w:t>
      </w:r>
      <w:r>
        <w:rPr>
          <w:rFonts w:ascii="仿宋_GB2312" w:hint="eastAsia"/>
          <w:spacing w:val="-6"/>
        </w:rPr>
        <w:t>教学质量保障与教师教学能力培养研究</w:t>
      </w:r>
    </w:p>
    <w:p w:rsidR="0008305A" w:rsidRDefault="0008305A" w:rsidP="0008305A">
      <w:pPr>
        <w:spacing w:line="560" w:lineRule="exact"/>
        <w:ind w:firstLine="536"/>
        <w:rPr>
          <w:rFonts w:ascii="仿宋_GB2312"/>
          <w:spacing w:val="-6"/>
        </w:rPr>
      </w:pPr>
      <w:r>
        <w:rPr>
          <w:rFonts w:ascii="仿宋_GB2312" w:hint="eastAsia"/>
          <w:spacing w:val="-6"/>
        </w:rPr>
        <w:t>C01.教学质量保障与监控体系研究</w:t>
      </w:r>
    </w:p>
    <w:p w:rsidR="0008305A" w:rsidRDefault="0008305A" w:rsidP="0008305A">
      <w:pPr>
        <w:spacing w:line="560" w:lineRule="exact"/>
        <w:ind w:firstLine="536"/>
        <w:rPr>
          <w:spacing w:val="-6"/>
        </w:rPr>
      </w:pPr>
      <w:r>
        <w:rPr>
          <w:rFonts w:ascii="仿宋_GB2312" w:hint="eastAsia"/>
          <w:spacing w:val="-6"/>
        </w:rPr>
        <w:t>鼓励</w:t>
      </w:r>
      <w:r>
        <w:rPr>
          <w:rFonts w:hint="eastAsia"/>
          <w:spacing w:val="-6"/>
        </w:rPr>
        <w:t>开展基于“基层教学组织”创新的教学质量评价方式、保障与监控体系研究；探索构建校院两级管理体制下多元化教学质量保障体系。</w:t>
      </w:r>
    </w:p>
    <w:p w:rsidR="0008305A" w:rsidRDefault="0008305A" w:rsidP="0008305A">
      <w:pPr>
        <w:spacing w:line="560" w:lineRule="exact"/>
        <w:ind w:firstLine="536"/>
        <w:rPr>
          <w:rFonts w:ascii="仿宋_GB2312"/>
          <w:bCs/>
        </w:rPr>
      </w:pPr>
      <w:r>
        <w:rPr>
          <w:rFonts w:ascii="仿宋_GB2312" w:hint="eastAsia"/>
          <w:spacing w:val="-6"/>
        </w:rPr>
        <w:t>C02.教师教学能力培养和激励机制研究</w:t>
      </w:r>
    </w:p>
    <w:p w:rsidR="0008305A" w:rsidRDefault="0008305A" w:rsidP="0008305A">
      <w:pPr>
        <w:spacing w:line="560" w:lineRule="exact"/>
        <w:ind w:firstLineChars="0" w:firstLine="0"/>
        <w:rPr>
          <w:rFonts w:ascii="仿宋_GB2312"/>
          <w:bCs/>
        </w:rPr>
      </w:pPr>
      <w:r>
        <w:rPr>
          <w:rFonts w:ascii="仿宋_GB2312" w:hint="eastAsia"/>
          <w:bCs/>
        </w:rPr>
        <w:t xml:space="preserve">    鼓励探索教学团队建设与优秀教学团队形成机制研究；发挥教学名师引领作用的研究与实践；教师教学能力评价办法探索与实践；教师教学考核评价与激励机制的研究与实践。</w:t>
      </w:r>
    </w:p>
    <w:p w:rsidR="0008305A" w:rsidRDefault="0008305A" w:rsidP="0008305A">
      <w:pPr>
        <w:spacing w:line="560" w:lineRule="exact"/>
        <w:ind w:firstLine="560"/>
        <w:rPr>
          <w:rFonts w:ascii="仿宋_GB2312"/>
          <w:bCs/>
        </w:rPr>
      </w:pPr>
      <w:r>
        <w:rPr>
          <w:rFonts w:ascii="仿宋_GB2312" w:hint="eastAsia"/>
          <w:bCs/>
        </w:rPr>
        <w:t>以上项目由学院、基层教学组织组建研究团队进行申报。</w:t>
      </w:r>
    </w:p>
    <w:p w:rsidR="0008305A" w:rsidRDefault="0008305A" w:rsidP="0008305A">
      <w:pPr>
        <w:spacing w:line="560" w:lineRule="exact"/>
        <w:ind w:firstLine="560"/>
        <w:rPr>
          <w:rFonts w:ascii="楷体_GB2312" w:eastAsia="楷体_GB2312"/>
        </w:rPr>
      </w:pPr>
      <w:r>
        <w:rPr>
          <w:rFonts w:ascii="楷体_GB2312" w:eastAsia="楷体_GB2312" w:hint="eastAsia"/>
        </w:rPr>
        <w:lastRenderedPageBreak/>
        <w:t>（二）校级一般项目</w:t>
      </w:r>
    </w:p>
    <w:p w:rsidR="0008305A" w:rsidRDefault="0008305A" w:rsidP="0008305A">
      <w:pPr>
        <w:spacing w:line="560" w:lineRule="exact"/>
        <w:ind w:firstLine="536"/>
        <w:rPr>
          <w:rFonts w:ascii="仿宋_GB2312"/>
          <w:spacing w:val="-6"/>
        </w:rPr>
      </w:pPr>
      <w:r>
        <w:rPr>
          <w:rFonts w:ascii="仿宋_GB2312" w:hint="eastAsia"/>
          <w:spacing w:val="-6"/>
        </w:rPr>
        <w:t>D</w:t>
      </w:r>
      <w:r>
        <w:rPr>
          <w:rFonts w:ascii="仿宋_GB2312"/>
          <w:spacing w:val="-6"/>
        </w:rPr>
        <w:t>.</w:t>
      </w:r>
      <w:r>
        <w:rPr>
          <w:rFonts w:ascii="仿宋_GB2312" w:hint="eastAsia"/>
          <w:spacing w:val="-6"/>
        </w:rPr>
        <w:t>课程体系、教学内容及教材建设的改革与实践</w:t>
      </w:r>
    </w:p>
    <w:p w:rsidR="0008305A" w:rsidRDefault="0008305A" w:rsidP="0008305A">
      <w:pPr>
        <w:spacing w:line="560" w:lineRule="exact"/>
        <w:ind w:firstLine="560"/>
        <w:rPr>
          <w:rFonts w:ascii="仿宋_GB2312"/>
          <w:bCs/>
        </w:rPr>
      </w:pPr>
      <w:r>
        <w:rPr>
          <w:rFonts w:ascii="仿宋_GB2312" w:hint="eastAsia"/>
          <w:bCs/>
        </w:rPr>
        <w:t>D01.探索新教育技术下教学内容和课程体系的调整改革，鼓励学科间的知识重构和相互渗透；</w:t>
      </w:r>
    </w:p>
    <w:p w:rsidR="0008305A" w:rsidRDefault="0008305A" w:rsidP="0008305A">
      <w:pPr>
        <w:spacing w:line="560" w:lineRule="exact"/>
        <w:ind w:firstLine="560"/>
        <w:rPr>
          <w:rFonts w:ascii="仿宋_GB2312"/>
          <w:bCs/>
        </w:rPr>
      </w:pPr>
      <w:r>
        <w:rPr>
          <w:rFonts w:ascii="仿宋_GB2312" w:hint="eastAsia"/>
          <w:bCs/>
        </w:rPr>
        <w:t>D02.探索学科大类新课程、跨专业课程的开设；</w:t>
      </w:r>
    </w:p>
    <w:p w:rsidR="0008305A" w:rsidRDefault="0008305A" w:rsidP="0008305A">
      <w:pPr>
        <w:spacing w:line="560" w:lineRule="exact"/>
        <w:ind w:firstLine="560"/>
        <w:rPr>
          <w:rFonts w:ascii="仿宋_GB2312"/>
          <w:bCs/>
        </w:rPr>
      </w:pPr>
      <w:r>
        <w:rPr>
          <w:rFonts w:ascii="仿宋_GB2312" w:hint="eastAsia"/>
          <w:bCs/>
        </w:rPr>
        <w:t>D03.探索新开课程准入与评价机制研究；</w:t>
      </w:r>
    </w:p>
    <w:p w:rsidR="0008305A" w:rsidRDefault="0008305A" w:rsidP="0008305A">
      <w:pPr>
        <w:spacing w:line="560" w:lineRule="exact"/>
        <w:ind w:firstLine="560"/>
        <w:rPr>
          <w:rFonts w:ascii="仿宋_GB2312"/>
          <w:bCs/>
        </w:rPr>
      </w:pPr>
      <w:r>
        <w:rPr>
          <w:rFonts w:ascii="仿宋_GB2312" w:hint="eastAsia"/>
          <w:bCs/>
        </w:rPr>
        <w:t>D04.探索精品教材建设与管理的新机制；</w:t>
      </w:r>
    </w:p>
    <w:p w:rsidR="0008305A" w:rsidRDefault="0008305A" w:rsidP="0008305A">
      <w:pPr>
        <w:spacing w:line="560" w:lineRule="exact"/>
        <w:ind w:firstLine="560"/>
        <w:rPr>
          <w:spacing w:val="-6"/>
        </w:rPr>
      </w:pPr>
      <w:r>
        <w:rPr>
          <w:rFonts w:ascii="仿宋_GB2312" w:hint="eastAsia"/>
          <w:bCs/>
        </w:rPr>
        <w:t>D05.</w:t>
      </w:r>
      <w:r>
        <w:rPr>
          <w:rFonts w:hint="eastAsia"/>
          <w:spacing w:val="-6"/>
        </w:rPr>
        <w:t>探索多元化课程评价体系。</w:t>
      </w:r>
    </w:p>
    <w:p w:rsidR="0008305A" w:rsidRDefault="0008305A" w:rsidP="0008305A">
      <w:pPr>
        <w:spacing w:line="560" w:lineRule="exact"/>
        <w:ind w:firstLine="536"/>
        <w:rPr>
          <w:rFonts w:ascii="仿宋_GB2312"/>
          <w:spacing w:val="-6"/>
        </w:rPr>
      </w:pPr>
      <w:r>
        <w:rPr>
          <w:rFonts w:ascii="仿宋_GB2312" w:hint="eastAsia"/>
          <w:spacing w:val="-6"/>
        </w:rPr>
        <w:t>E</w:t>
      </w:r>
      <w:r>
        <w:rPr>
          <w:rFonts w:ascii="仿宋_GB2312"/>
          <w:spacing w:val="-6"/>
        </w:rPr>
        <w:t>.</w:t>
      </w:r>
      <w:r>
        <w:rPr>
          <w:rFonts w:ascii="仿宋_GB2312" w:hint="eastAsia"/>
          <w:spacing w:val="-6"/>
        </w:rPr>
        <w:t>基于在线课程的教学方法研究与实践</w:t>
      </w:r>
    </w:p>
    <w:p w:rsidR="0008305A" w:rsidRDefault="0008305A" w:rsidP="0008305A">
      <w:pPr>
        <w:spacing w:line="560" w:lineRule="exact"/>
        <w:ind w:firstLine="560"/>
        <w:rPr>
          <w:rFonts w:ascii="仿宋_GB2312"/>
          <w:bCs/>
        </w:rPr>
      </w:pPr>
      <w:r>
        <w:rPr>
          <w:rFonts w:ascii="仿宋_GB2312" w:hint="eastAsia"/>
          <w:bCs/>
        </w:rPr>
        <w:t>E01.探索互联网背景下教育大数据的应用及教育教学方法的创新研究；</w:t>
      </w:r>
    </w:p>
    <w:p w:rsidR="0008305A" w:rsidRDefault="0008305A" w:rsidP="0008305A">
      <w:pPr>
        <w:spacing w:line="560" w:lineRule="exact"/>
        <w:ind w:firstLine="560"/>
        <w:rPr>
          <w:rFonts w:ascii="仿宋_GB2312"/>
          <w:bCs/>
        </w:rPr>
      </w:pPr>
      <w:r>
        <w:rPr>
          <w:rFonts w:ascii="仿宋_GB2312" w:hint="eastAsia"/>
          <w:bCs/>
        </w:rPr>
        <w:t>E02.结合慕课、翻转课堂等在线课程教学模式，探索课程教学设计、组织管理及质量评估体系；</w:t>
      </w:r>
    </w:p>
    <w:p w:rsidR="0008305A" w:rsidRDefault="0008305A" w:rsidP="0008305A">
      <w:pPr>
        <w:spacing w:line="560" w:lineRule="exact"/>
        <w:ind w:firstLine="560"/>
        <w:rPr>
          <w:rFonts w:ascii="仿宋_GB2312"/>
          <w:bCs/>
        </w:rPr>
      </w:pPr>
      <w:r>
        <w:rPr>
          <w:rFonts w:ascii="仿宋_GB2312" w:hint="eastAsia"/>
          <w:bCs/>
        </w:rPr>
        <w:t>E03.研究在线课程学分认定及质量保障等机制。</w:t>
      </w:r>
    </w:p>
    <w:p w:rsidR="0008305A" w:rsidRDefault="0008305A" w:rsidP="0008305A">
      <w:pPr>
        <w:spacing w:line="560" w:lineRule="exact"/>
        <w:ind w:firstLine="536"/>
        <w:rPr>
          <w:rFonts w:ascii="仿宋_GB2312"/>
          <w:spacing w:val="-6"/>
        </w:rPr>
      </w:pPr>
      <w:r>
        <w:rPr>
          <w:rFonts w:ascii="仿宋_GB2312" w:hint="eastAsia"/>
          <w:spacing w:val="-6"/>
        </w:rPr>
        <w:t>F</w:t>
      </w:r>
      <w:r>
        <w:rPr>
          <w:rFonts w:ascii="仿宋_GB2312"/>
          <w:spacing w:val="-6"/>
        </w:rPr>
        <w:t>.</w:t>
      </w:r>
      <w:r>
        <w:rPr>
          <w:rFonts w:ascii="仿宋_GB2312" w:hint="eastAsia"/>
          <w:spacing w:val="-6"/>
        </w:rPr>
        <w:t>提高课堂教学质量的方法研究与实践</w:t>
      </w:r>
    </w:p>
    <w:p w:rsidR="0008305A" w:rsidRDefault="0008305A" w:rsidP="0008305A">
      <w:pPr>
        <w:spacing w:line="560" w:lineRule="exact"/>
        <w:ind w:firstLine="536"/>
        <w:rPr>
          <w:rFonts w:ascii="仿宋_GB2312"/>
          <w:spacing w:val="-6"/>
        </w:rPr>
      </w:pPr>
      <w:r>
        <w:rPr>
          <w:rFonts w:hint="eastAsia"/>
          <w:spacing w:val="-6"/>
        </w:rPr>
        <w:t>开展课程</w:t>
      </w:r>
      <w:r>
        <w:rPr>
          <w:rFonts w:hint="eastAsia"/>
        </w:rPr>
        <w:t>教学质量分析与提升策略研究，</w:t>
      </w:r>
      <w:r>
        <w:rPr>
          <w:rFonts w:hint="eastAsia"/>
          <w:spacing w:val="-6"/>
        </w:rPr>
        <w:t>优良教风和学风的形成机制研究。</w:t>
      </w:r>
    </w:p>
    <w:p w:rsidR="0008305A" w:rsidRDefault="0008305A" w:rsidP="0008305A">
      <w:pPr>
        <w:spacing w:line="560" w:lineRule="exact"/>
        <w:ind w:firstLine="536"/>
        <w:rPr>
          <w:rFonts w:ascii="仿宋_GB2312"/>
          <w:spacing w:val="-6"/>
        </w:rPr>
      </w:pPr>
      <w:r>
        <w:rPr>
          <w:rFonts w:ascii="仿宋_GB2312" w:hint="eastAsia"/>
          <w:spacing w:val="-6"/>
        </w:rPr>
        <w:t>G</w:t>
      </w:r>
      <w:r>
        <w:rPr>
          <w:rFonts w:ascii="仿宋_GB2312"/>
          <w:spacing w:val="-6"/>
        </w:rPr>
        <w:t>.</w:t>
      </w:r>
      <w:r>
        <w:rPr>
          <w:rFonts w:ascii="仿宋_GB2312" w:hint="eastAsia"/>
          <w:spacing w:val="-6"/>
        </w:rPr>
        <w:t>其他</w:t>
      </w:r>
    </w:p>
    <w:p w:rsidR="0008305A" w:rsidRDefault="0008305A" w:rsidP="0008305A">
      <w:pPr>
        <w:spacing w:line="560" w:lineRule="exact"/>
        <w:ind w:firstLine="560"/>
        <w:rPr>
          <w:spacing w:val="-6"/>
        </w:rPr>
      </w:pPr>
      <w:r>
        <w:rPr>
          <w:rFonts w:ascii="仿宋_GB2312" w:hint="eastAsia"/>
          <w:bCs/>
        </w:rPr>
        <w:t>G01.围绕文化育人、科研育人、管理育人和服务育人，探索育人新模式</w:t>
      </w:r>
      <w:r>
        <w:rPr>
          <w:rFonts w:hint="eastAsia"/>
          <w:spacing w:val="-6"/>
        </w:rPr>
        <w:t>；</w:t>
      </w:r>
    </w:p>
    <w:p w:rsidR="0008305A" w:rsidRDefault="0008305A" w:rsidP="0008305A">
      <w:pPr>
        <w:spacing w:line="560" w:lineRule="exact"/>
        <w:ind w:firstLine="536"/>
        <w:rPr>
          <w:rFonts w:ascii="仿宋_GB2312"/>
          <w:bCs/>
        </w:rPr>
      </w:pPr>
      <w:r>
        <w:rPr>
          <w:rFonts w:hint="eastAsia"/>
          <w:spacing w:val="-6"/>
        </w:rPr>
        <w:t>G02.</w:t>
      </w:r>
      <w:r>
        <w:rPr>
          <w:rFonts w:hint="eastAsia"/>
          <w:spacing w:val="-6"/>
        </w:rPr>
        <w:t>学校专项资助的</w:t>
      </w:r>
      <w:r>
        <w:rPr>
          <w:rFonts w:ascii="仿宋_GB2312" w:hAnsi="宋体" w:cs="宋体" w:hint="eastAsia"/>
          <w:kern w:val="0"/>
        </w:rPr>
        <w:t>大学英语、思想政治理论课、艺</w:t>
      </w:r>
      <w:r>
        <w:rPr>
          <w:rFonts w:ascii="仿宋_GB2312" w:hint="eastAsia"/>
          <w:bCs/>
        </w:rPr>
        <w:t>术设计、高等数学等项目，由学院组织立项校级培育项目，可推荐申报校级重点和一般项目。</w:t>
      </w:r>
    </w:p>
    <w:p w:rsidR="0008305A" w:rsidRDefault="0008305A" w:rsidP="0008305A">
      <w:pPr>
        <w:spacing w:line="560" w:lineRule="exact"/>
        <w:ind w:firstLine="560"/>
        <w:rPr>
          <w:rFonts w:ascii="楷体_GB2312" w:eastAsia="楷体_GB2312"/>
        </w:rPr>
      </w:pPr>
      <w:r>
        <w:rPr>
          <w:rFonts w:ascii="楷体_GB2312" w:eastAsia="楷体_GB2312" w:hint="eastAsia"/>
        </w:rPr>
        <w:t>（三）校级培育项目</w:t>
      </w:r>
    </w:p>
    <w:p w:rsidR="0008305A" w:rsidRDefault="0008305A" w:rsidP="0008305A">
      <w:pPr>
        <w:spacing w:line="560" w:lineRule="exact"/>
        <w:ind w:firstLine="560"/>
      </w:pPr>
      <w:r>
        <w:rPr>
          <w:rFonts w:ascii="仿宋_GB2312" w:hAnsi="宋体" w:cs="宋体" w:hint="eastAsia"/>
          <w:kern w:val="0"/>
        </w:rPr>
        <w:t>校级培育项目由学院自主设立选题、自主立项。</w:t>
      </w:r>
    </w:p>
    <w:bookmarkEnd w:id="12"/>
    <w:bookmarkEnd w:id="13"/>
    <w:bookmarkEnd w:id="14"/>
    <w:bookmarkEnd w:id="15"/>
    <w:p w:rsidR="0008305A" w:rsidRDefault="0008305A" w:rsidP="0008305A">
      <w:pPr>
        <w:pStyle w:val="1"/>
        <w:ind w:firstLineChars="0" w:firstLine="0"/>
        <w:rPr>
          <w:rFonts w:ascii="方正小标宋简体" w:eastAsia="方正小标宋简体" w:hAnsi="方正小标宋简体" w:cs="方正小标宋简体"/>
          <w:b/>
          <w:bCs w:val="0"/>
        </w:rPr>
      </w:pPr>
      <w:r>
        <w:br w:type="page"/>
      </w:r>
      <w:bookmarkStart w:id="16" w:name="_Toc3197334"/>
      <w:r>
        <w:rPr>
          <w:rFonts w:ascii="方正小标宋简体" w:eastAsia="方正小标宋简体" w:hAnsi="方正小标宋简体" w:cs="方正小标宋简体" w:hint="eastAsia"/>
          <w:b/>
          <w:bCs w:val="0"/>
        </w:rPr>
        <w:lastRenderedPageBreak/>
        <w:t>教学成果奖培育项目</w:t>
      </w:r>
      <w:bookmarkEnd w:id="16"/>
    </w:p>
    <w:p w:rsidR="0008305A" w:rsidRDefault="0008305A" w:rsidP="0008305A">
      <w:pPr>
        <w:pStyle w:val="2"/>
        <w:spacing w:line="560" w:lineRule="exact"/>
        <w:ind w:firstLine="560"/>
      </w:pPr>
      <w:r>
        <w:rPr>
          <w:rFonts w:hint="eastAsia"/>
        </w:rPr>
        <w:t>一、建设目标</w:t>
      </w:r>
    </w:p>
    <w:p w:rsidR="0008305A" w:rsidRDefault="0008305A" w:rsidP="0008305A">
      <w:pPr>
        <w:ind w:firstLine="560"/>
      </w:pPr>
      <w:r>
        <w:t>教学成果</w:t>
      </w:r>
      <w:r>
        <w:rPr>
          <w:rFonts w:hint="eastAsia"/>
        </w:rPr>
        <w:t>奖</w:t>
      </w:r>
      <w:r>
        <w:t>培育以项目方式进行管理</w:t>
      </w:r>
      <w:r>
        <w:rPr>
          <w:rFonts w:hint="eastAsia"/>
        </w:rPr>
        <w:t>。重点培育遵循教育教学规律，引领教学改革方向，在设计、论证和实施等方面具有较高水平的理论创新，围绕教学中存在的问题进行了长期的改革实践，具有良好的建设基础，</w:t>
      </w:r>
      <w:r>
        <w:t>有望获得</w:t>
      </w:r>
      <w:r>
        <w:rPr>
          <w:rFonts w:hint="eastAsia"/>
        </w:rPr>
        <w:t>省级</w:t>
      </w:r>
      <w:r>
        <w:t>或国家级教学成果</w:t>
      </w:r>
      <w:r>
        <w:rPr>
          <w:rFonts w:hint="eastAsia"/>
        </w:rPr>
        <w:t>的</w:t>
      </w:r>
      <w:r>
        <w:t>项目。</w:t>
      </w:r>
    </w:p>
    <w:p w:rsidR="0008305A" w:rsidRDefault="0008305A" w:rsidP="0008305A">
      <w:pPr>
        <w:pStyle w:val="2"/>
        <w:spacing w:line="560" w:lineRule="exact"/>
        <w:ind w:firstLine="560"/>
        <w:rPr>
          <w:rStyle w:val="a7"/>
          <w:b w:val="0"/>
          <w:bCs/>
        </w:rPr>
      </w:pPr>
      <w:r>
        <w:rPr>
          <w:rStyle w:val="a7"/>
          <w:rFonts w:hint="eastAsia"/>
          <w:b w:val="0"/>
          <w:bCs/>
        </w:rPr>
        <w:t>二、申报条件及研究周期</w:t>
      </w:r>
    </w:p>
    <w:p w:rsidR="0008305A" w:rsidRDefault="0008305A" w:rsidP="0008305A">
      <w:pPr>
        <w:ind w:firstLine="560"/>
        <w:rPr>
          <w:rFonts w:ascii="楷体" w:eastAsia="楷体" w:hAnsi="楷体"/>
        </w:rPr>
      </w:pPr>
      <w:r>
        <w:rPr>
          <w:rFonts w:ascii="楷体" w:eastAsia="楷体" w:hAnsi="楷体" w:hint="eastAsia"/>
        </w:rPr>
        <w:t>（一）申报条件</w:t>
      </w:r>
    </w:p>
    <w:p w:rsidR="0008305A" w:rsidRDefault="0008305A" w:rsidP="0008305A">
      <w:pPr>
        <w:ind w:firstLine="560"/>
      </w:pPr>
      <w:r>
        <w:rPr>
          <w:rFonts w:hint="eastAsia"/>
        </w:rPr>
        <w:t>申报教学成果奖培育项目必须符合下列条件</w:t>
      </w:r>
      <w:r>
        <w:rPr>
          <w:rFonts w:hint="eastAsia"/>
        </w:rPr>
        <w:t>:</w:t>
      </w:r>
    </w:p>
    <w:p w:rsidR="0008305A" w:rsidRDefault="0008305A" w:rsidP="0008305A">
      <w:pPr>
        <w:ind w:firstLine="560"/>
      </w:pPr>
      <w:r>
        <w:rPr>
          <w:rFonts w:hint="eastAsia"/>
        </w:rPr>
        <w:t>1.</w:t>
      </w:r>
      <w:r>
        <w:rPr>
          <w:rFonts w:hint="eastAsia"/>
        </w:rPr>
        <w:t>项目有校级及以上正式立项的质量工程项目或教改项目</w:t>
      </w:r>
      <w:r>
        <w:t>作为依托</w:t>
      </w:r>
      <w:r>
        <w:rPr>
          <w:rFonts w:hint="eastAsia"/>
        </w:rPr>
        <w:t>，鼓励整合多项教学成果，具有系统性、综合性、探索性、创新性和协作性的项目申报，对单一课程、教材等不作为培育对象。</w:t>
      </w:r>
    </w:p>
    <w:p w:rsidR="0008305A" w:rsidRDefault="0008305A" w:rsidP="0008305A">
      <w:pPr>
        <w:ind w:firstLine="560"/>
      </w:pPr>
      <w:r>
        <w:rPr>
          <w:rFonts w:hint="eastAsia"/>
        </w:rPr>
        <w:t>2.</w:t>
      </w:r>
      <w:r>
        <w:rPr>
          <w:rFonts w:hint="eastAsia"/>
        </w:rPr>
        <w:t>成果具有创新性，经过</w:t>
      </w:r>
      <w:r>
        <w:rPr>
          <w:rFonts w:hint="eastAsia"/>
        </w:rPr>
        <w:t>2</w:t>
      </w:r>
      <w:r>
        <w:rPr>
          <w:rFonts w:hint="eastAsia"/>
        </w:rPr>
        <w:t>年以上教育教学实践检验，在一定范围内有示范作用和推广价值</w:t>
      </w:r>
      <w:r>
        <w:rPr>
          <w:rFonts w:hint="eastAsia"/>
        </w:rPr>
        <w:t>;</w:t>
      </w:r>
    </w:p>
    <w:p w:rsidR="0008305A" w:rsidRDefault="0008305A" w:rsidP="0008305A">
      <w:pPr>
        <w:ind w:firstLine="560"/>
      </w:pPr>
      <w:r>
        <w:rPr>
          <w:rFonts w:hint="eastAsia"/>
        </w:rPr>
        <w:t>3.</w:t>
      </w:r>
      <w:r>
        <w:rPr>
          <w:rFonts w:hint="eastAsia"/>
        </w:rPr>
        <w:t>各单位在优先考虑已有立项背景项目的同时，也要重视其它有潜在优势和培育前景的项目，鼓励跨学校联合申报项目。</w:t>
      </w:r>
    </w:p>
    <w:p w:rsidR="0008305A" w:rsidRDefault="0008305A" w:rsidP="0008305A">
      <w:pPr>
        <w:ind w:firstLine="560"/>
      </w:pPr>
      <w:r>
        <w:rPr>
          <w:rFonts w:ascii="楷体" w:eastAsia="楷体" w:hAnsi="楷体" w:hint="eastAsia"/>
        </w:rPr>
        <w:t>（二）研究周期：</w:t>
      </w:r>
      <w:r>
        <w:rPr>
          <w:rFonts w:hint="eastAsia"/>
        </w:rPr>
        <w:t>2</w:t>
      </w:r>
      <w:r>
        <w:rPr>
          <w:rFonts w:hint="eastAsia"/>
        </w:rPr>
        <w:t>年</w:t>
      </w:r>
    </w:p>
    <w:p w:rsidR="0008305A" w:rsidRDefault="0008305A" w:rsidP="0008305A">
      <w:pPr>
        <w:pStyle w:val="2"/>
        <w:spacing w:line="560" w:lineRule="exact"/>
        <w:ind w:firstLine="560"/>
        <w:rPr>
          <w:rStyle w:val="a7"/>
          <w:b w:val="0"/>
          <w:bCs/>
        </w:rPr>
      </w:pPr>
      <w:r>
        <w:rPr>
          <w:rStyle w:val="a7"/>
          <w:rFonts w:hint="eastAsia"/>
          <w:b w:val="0"/>
          <w:bCs/>
        </w:rPr>
        <w:t>三、项目组织方式及立项数量</w:t>
      </w:r>
    </w:p>
    <w:p w:rsidR="0008305A" w:rsidRDefault="0008305A" w:rsidP="0008305A">
      <w:pPr>
        <w:ind w:firstLine="560"/>
      </w:pPr>
      <w:r>
        <w:rPr>
          <w:rFonts w:hint="eastAsia"/>
        </w:rPr>
        <w:t>项目组织方式：公开招标项目</w:t>
      </w:r>
    </w:p>
    <w:p w:rsidR="0008305A" w:rsidRDefault="0008305A" w:rsidP="0008305A">
      <w:pPr>
        <w:ind w:firstLine="560"/>
      </w:pPr>
      <w:r>
        <w:rPr>
          <w:rFonts w:hint="eastAsia"/>
        </w:rPr>
        <w:t>立项数量：</w:t>
      </w:r>
      <w:r>
        <w:rPr>
          <w:rFonts w:hint="eastAsia"/>
        </w:rPr>
        <w:t>4</w:t>
      </w:r>
      <w:r w:rsidR="004A6034">
        <w:rPr>
          <w:rFonts w:hint="eastAsia"/>
        </w:rPr>
        <w:t>-5</w:t>
      </w:r>
      <w:r>
        <w:rPr>
          <w:rFonts w:hint="eastAsia"/>
        </w:rPr>
        <w:t>项</w:t>
      </w:r>
    </w:p>
    <w:p w:rsidR="0008305A" w:rsidRDefault="0008305A" w:rsidP="0008305A">
      <w:pPr>
        <w:pStyle w:val="2"/>
        <w:spacing w:line="560" w:lineRule="exact"/>
        <w:ind w:firstLine="560"/>
        <w:rPr>
          <w:rStyle w:val="a7"/>
          <w:b w:val="0"/>
          <w:bCs/>
        </w:rPr>
      </w:pPr>
      <w:r>
        <w:rPr>
          <w:rStyle w:val="a7"/>
          <w:rFonts w:hint="eastAsia"/>
          <w:b w:val="0"/>
          <w:bCs/>
        </w:rPr>
        <w:t>四、建设要求</w:t>
      </w:r>
    </w:p>
    <w:p w:rsidR="0008305A" w:rsidRDefault="0008305A" w:rsidP="0008305A">
      <w:pPr>
        <w:ind w:firstLine="560"/>
      </w:pPr>
      <w:r>
        <w:t>培育期间，项目负责人每年应提交《教学成果</w:t>
      </w:r>
      <w:r>
        <w:rPr>
          <w:rFonts w:hint="eastAsia"/>
        </w:rPr>
        <w:t>奖</w:t>
      </w:r>
      <w:r>
        <w:t>培育项目建设年度工作报告》，作为年度检查的依据。学校根据项目在各个阶段完成的质量情况，采取追加经费、终止经费、撤销立项等措施。</w:t>
      </w:r>
    </w:p>
    <w:p w:rsidR="0008305A" w:rsidRDefault="0008305A" w:rsidP="0008305A">
      <w:pPr>
        <w:pStyle w:val="2"/>
        <w:spacing w:line="560" w:lineRule="exact"/>
        <w:ind w:firstLine="560"/>
      </w:pPr>
      <w:r>
        <w:rPr>
          <w:rFonts w:hint="eastAsia"/>
        </w:rPr>
        <w:lastRenderedPageBreak/>
        <w:t>五、预期成果</w:t>
      </w:r>
    </w:p>
    <w:p w:rsidR="0008305A" w:rsidRDefault="0008305A" w:rsidP="0008305A">
      <w:pPr>
        <w:ind w:firstLine="560"/>
      </w:pPr>
      <w:r>
        <w:rPr>
          <w:rFonts w:hint="eastAsia"/>
        </w:rPr>
        <w:t>申报的教学成果培育项目要包含调查研究、拟订方案等系列改革活动，形成对提高教学水平和教育质量有显著效果的教育教学改革成果，并且其成果要能够在推广、应用实践中不断凝练。申报的教学成果培育项目也要在教师发展、学生发展、学科专业发展和教学管理制度创新等方面有所体现。</w:t>
      </w:r>
    </w:p>
    <w:p w:rsidR="0008305A" w:rsidRDefault="0008305A" w:rsidP="0008305A">
      <w:pPr>
        <w:pStyle w:val="2"/>
        <w:spacing w:line="560" w:lineRule="exact"/>
        <w:ind w:firstLine="560"/>
      </w:pPr>
      <w:r>
        <w:rPr>
          <w:rFonts w:hint="eastAsia"/>
        </w:rPr>
        <w:t>六、资助额度</w:t>
      </w:r>
    </w:p>
    <w:p w:rsidR="0008305A" w:rsidRDefault="0008305A" w:rsidP="0008305A">
      <w:pPr>
        <w:ind w:firstLine="560"/>
      </w:pPr>
      <w:r>
        <w:rPr>
          <w:rFonts w:ascii="仿宋_GB2312" w:hAnsi="仿宋_GB2312" w:cs="仿宋_GB2312" w:hint="eastAsia"/>
        </w:rPr>
        <w:t>按5万元/项的标准予以资助。</w:t>
      </w:r>
      <w:r>
        <w:rPr>
          <w:rFonts w:hint="eastAsia"/>
        </w:rPr>
        <w:t>培育期结束后，获得省级教学成果特、一等奖的项目，继续予以经费支持，力争获得国家级奖励。</w:t>
      </w:r>
    </w:p>
    <w:p w:rsidR="0008305A" w:rsidRDefault="0008305A" w:rsidP="0008305A">
      <w:pPr>
        <w:ind w:firstLine="560"/>
      </w:pPr>
    </w:p>
    <w:p w:rsidR="0008305A" w:rsidRDefault="0008305A" w:rsidP="0008305A">
      <w:pPr>
        <w:widowControl/>
        <w:spacing w:line="240" w:lineRule="auto"/>
        <w:ind w:firstLineChars="0" w:firstLine="0"/>
        <w:jc w:val="left"/>
        <w:rPr>
          <w:rFonts w:eastAsia="黑体"/>
          <w:bCs/>
          <w:kern w:val="44"/>
          <w:sz w:val="44"/>
          <w:szCs w:val="44"/>
        </w:rPr>
      </w:pPr>
      <w:r>
        <w:br w:type="page"/>
      </w:r>
    </w:p>
    <w:p w:rsidR="00AA3741" w:rsidRDefault="00AA3741" w:rsidP="0008305A">
      <w:pPr>
        <w:pStyle w:val="1"/>
        <w:ind w:firstLineChars="0" w:firstLine="0"/>
        <w:rPr>
          <w:rFonts w:ascii="方正小标宋简体" w:eastAsia="方正小标宋简体" w:hAnsi="方正小标宋简体" w:cs="方正小标宋简体"/>
          <w:b/>
          <w:bCs w:val="0"/>
          <w:color w:val="0070C0"/>
        </w:rPr>
      </w:pPr>
    </w:p>
    <w:p w:rsidR="0008305A" w:rsidRPr="0008305A" w:rsidRDefault="0008305A" w:rsidP="0008305A">
      <w:pPr>
        <w:pStyle w:val="1"/>
        <w:ind w:firstLineChars="0" w:firstLine="0"/>
        <w:rPr>
          <w:rFonts w:ascii="方正小标宋简体" w:eastAsia="方正小标宋简体" w:hAnsi="方正小标宋简体" w:cs="方正小标宋简体"/>
          <w:b/>
          <w:bCs w:val="0"/>
          <w:color w:val="0070C0"/>
        </w:rPr>
      </w:pPr>
      <w:bookmarkStart w:id="17" w:name="_Toc3197335"/>
      <w:r w:rsidRPr="0008305A">
        <w:rPr>
          <w:rFonts w:ascii="方正小标宋简体" w:eastAsia="方正小标宋简体" w:hAnsi="方正小标宋简体" w:cs="方正小标宋简体" w:hint="eastAsia"/>
          <w:b/>
          <w:bCs w:val="0"/>
          <w:color w:val="0070C0"/>
        </w:rPr>
        <w:t>第</w:t>
      </w:r>
      <w:r>
        <w:rPr>
          <w:rFonts w:ascii="方正小标宋简体" w:eastAsia="方正小标宋简体" w:hAnsi="方正小标宋简体" w:cs="方正小标宋简体" w:hint="eastAsia"/>
          <w:b/>
          <w:bCs w:val="0"/>
          <w:color w:val="0070C0"/>
        </w:rPr>
        <w:t>三</w:t>
      </w:r>
      <w:r w:rsidRPr="0008305A">
        <w:rPr>
          <w:rFonts w:ascii="方正小标宋简体" w:eastAsia="方正小标宋简体" w:hAnsi="方正小标宋简体" w:cs="方正小标宋简体" w:hint="eastAsia"/>
          <w:b/>
          <w:bCs w:val="0"/>
          <w:color w:val="0070C0"/>
        </w:rPr>
        <w:t xml:space="preserve">部分  </w:t>
      </w:r>
      <w:r>
        <w:rPr>
          <w:rFonts w:ascii="方正小标宋简体" w:eastAsia="方正小标宋简体" w:hAnsi="方正小标宋简体" w:cs="方正小标宋简体" w:hint="eastAsia"/>
          <w:b/>
          <w:bCs w:val="0"/>
          <w:color w:val="0070C0"/>
        </w:rPr>
        <w:t>创新创业人才培养类</w:t>
      </w:r>
      <w:r w:rsidRPr="0008305A">
        <w:rPr>
          <w:rFonts w:ascii="方正小标宋简体" w:eastAsia="方正小标宋简体" w:hAnsi="方正小标宋简体" w:cs="方正小标宋简体" w:hint="eastAsia"/>
          <w:b/>
          <w:bCs w:val="0"/>
          <w:color w:val="0070C0"/>
        </w:rPr>
        <w:t>项目</w:t>
      </w:r>
      <w:bookmarkEnd w:id="17"/>
    </w:p>
    <w:p w:rsidR="0008305A" w:rsidRPr="0008305A" w:rsidRDefault="0008305A" w:rsidP="0008305A">
      <w:pPr>
        <w:ind w:firstLine="560"/>
      </w:pPr>
    </w:p>
    <w:p w:rsidR="000F3A3D" w:rsidRDefault="00C75714">
      <w:pPr>
        <w:pStyle w:val="1"/>
        <w:ind w:firstLineChars="0" w:firstLine="0"/>
        <w:rPr>
          <w:rFonts w:ascii="方正小标宋简体" w:eastAsia="方正小标宋简体" w:hAnsi="方正小标宋简体" w:cs="方正小标宋简体"/>
          <w:b/>
          <w:bCs w:val="0"/>
          <w:kern w:val="36"/>
        </w:rPr>
      </w:pPr>
      <w:bookmarkStart w:id="18" w:name="_Toc3197336"/>
      <w:r>
        <w:rPr>
          <w:rFonts w:ascii="方正小标宋简体" w:eastAsia="方正小标宋简体" w:hAnsi="方正小标宋简体" w:cs="方正小标宋简体" w:hint="eastAsia"/>
          <w:b/>
          <w:bCs w:val="0"/>
          <w:kern w:val="36"/>
        </w:rPr>
        <w:t>大学生创新创业训练计划项目</w:t>
      </w:r>
      <w:bookmarkEnd w:id="18"/>
    </w:p>
    <w:p w:rsidR="000F3A3D" w:rsidRDefault="00C75714">
      <w:pPr>
        <w:pStyle w:val="2"/>
        <w:ind w:firstLine="560"/>
        <w:rPr>
          <w:kern w:val="0"/>
        </w:rPr>
      </w:pPr>
      <w:r>
        <w:rPr>
          <w:rFonts w:hint="eastAsia"/>
          <w:kern w:val="0"/>
        </w:rPr>
        <w:t>一、项目类型</w:t>
      </w:r>
    </w:p>
    <w:p w:rsidR="000F3A3D" w:rsidRDefault="00C75714">
      <w:pPr>
        <w:ind w:firstLine="560"/>
        <w:rPr>
          <w:kern w:val="0"/>
        </w:rPr>
      </w:pPr>
      <w:r>
        <w:rPr>
          <w:rFonts w:hint="eastAsia"/>
          <w:kern w:val="0"/>
        </w:rPr>
        <w:t>大学生创新创业训练计划项目包括创新训练、创业训练、创业实践项目。</w:t>
      </w:r>
    </w:p>
    <w:p w:rsidR="000F3A3D" w:rsidRDefault="00C75714">
      <w:pPr>
        <w:ind w:firstLine="560"/>
        <w:rPr>
          <w:kern w:val="0"/>
        </w:rPr>
      </w:pPr>
      <w:r>
        <w:rPr>
          <w:rFonts w:hint="eastAsia"/>
          <w:kern w:val="0"/>
        </w:rPr>
        <w:t>1.</w:t>
      </w:r>
      <w:r>
        <w:rPr>
          <w:rFonts w:hint="eastAsia"/>
          <w:kern w:val="0"/>
        </w:rPr>
        <w:t>创新训练项目</w:t>
      </w:r>
    </w:p>
    <w:p w:rsidR="000F3A3D" w:rsidRDefault="00C75714">
      <w:pPr>
        <w:ind w:firstLine="560"/>
        <w:rPr>
          <w:kern w:val="0"/>
        </w:rPr>
      </w:pPr>
      <w:r>
        <w:rPr>
          <w:rFonts w:hint="eastAsia"/>
          <w:kern w:val="0"/>
        </w:rPr>
        <w:t>本科生个人或团队在导师指导下，自主完成创新性研究项目设计、研究项目实施、研究报告撰写、成果（学术）交流等工作。</w:t>
      </w:r>
    </w:p>
    <w:p w:rsidR="000F3A3D" w:rsidRDefault="00C75714">
      <w:pPr>
        <w:ind w:firstLine="560"/>
        <w:rPr>
          <w:kern w:val="0"/>
        </w:rPr>
      </w:pPr>
      <w:r>
        <w:rPr>
          <w:rFonts w:hint="eastAsia"/>
          <w:kern w:val="0"/>
        </w:rPr>
        <w:t>2.</w:t>
      </w:r>
      <w:r>
        <w:rPr>
          <w:rFonts w:hint="eastAsia"/>
          <w:kern w:val="0"/>
        </w:rPr>
        <w:t>创业训练项目</w:t>
      </w:r>
    </w:p>
    <w:p w:rsidR="000F3A3D" w:rsidRDefault="00C75714">
      <w:pPr>
        <w:ind w:firstLine="560"/>
        <w:rPr>
          <w:kern w:val="0"/>
        </w:rPr>
      </w:pPr>
      <w:r>
        <w:rPr>
          <w:rFonts w:hint="eastAsia"/>
          <w:kern w:val="0"/>
        </w:rPr>
        <w:t>学生团队在导师指导下，完成商业计划书编制、开展可行性研究、模拟企业运行、参加企业实践、撰写创业报告等工作。</w:t>
      </w:r>
    </w:p>
    <w:p w:rsidR="000F3A3D" w:rsidRDefault="00C75714">
      <w:pPr>
        <w:ind w:firstLine="560"/>
        <w:rPr>
          <w:kern w:val="0"/>
        </w:rPr>
      </w:pPr>
      <w:r>
        <w:rPr>
          <w:rFonts w:hint="eastAsia"/>
          <w:kern w:val="0"/>
        </w:rPr>
        <w:t>3.</w:t>
      </w:r>
      <w:r>
        <w:rPr>
          <w:rFonts w:hint="eastAsia"/>
          <w:kern w:val="0"/>
        </w:rPr>
        <w:t>创业实践项目</w:t>
      </w:r>
    </w:p>
    <w:p w:rsidR="000F3A3D" w:rsidRDefault="00C75714">
      <w:pPr>
        <w:ind w:firstLine="560"/>
        <w:rPr>
          <w:kern w:val="0"/>
        </w:rPr>
      </w:pPr>
      <w:r>
        <w:rPr>
          <w:rFonts w:hint="eastAsia"/>
          <w:kern w:val="0"/>
        </w:rPr>
        <w:t>学生团队在学校导师和企业导师共同指导下，基于前期创新创业训练项目的成果，开发具有市场前景的创新性产品或者服务，已开展创业实践活动。</w:t>
      </w:r>
    </w:p>
    <w:p w:rsidR="000F3A3D" w:rsidRDefault="00C75714">
      <w:pPr>
        <w:pStyle w:val="2"/>
        <w:ind w:firstLine="560"/>
        <w:rPr>
          <w:kern w:val="0"/>
        </w:rPr>
      </w:pPr>
      <w:r>
        <w:rPr>
          <w:rFonts w:hint="eastAsia"/>
          <w:kern w:val="0"/>
        </w:rPr>
        <w:t>二、立项计划及资助经费</w:t>
      </w:r>
    </w:p>
    <w:p w:rsidR="000F3A3D" w:rsidRDefault="00C75714">
      <w:pPr>
        <w:ind w:firstLine="560"/>
        <w:rPr>
          <w:kern w:val="0"/>
        </w:rPr>
      </w:pPr>
      <w:r>
        <w:rPr>
          <w:rFonts w:hint="eastAsia"/>
          <w:kern w:val="0"/>
        </w:rPr>
        <w:t>1</w:t>
      </w:r>
      <w:r>
        <w:rPr>
          <w:rFonts w:hint="eastAsia"/>
          <w:kern w:val="0"/>
        </w:rPr>
        <w:t>．国家级项目</w:t>
      </w:r>
    </w:p>
    <w:p w:rsidR="000F3A3D" w:rsidRDefault="00C75714">
      <w:pPr>
        <w:ind w:firstLine="560"/>
        <w:rPr>
          <w:kern w:val="0"/>
        </w:rPr>
      </w:pPr>
      <w:r>
        <w:rPr>
          <w:rFonts w:hint="eastAsia"/>
          <w:kern w:val="0"/>
        </w:rPr>
        <w:t>计划立项国家级创新创业训练项目</w:t>
      </w:r>
      <w:r>
        <w:rPr>
          <w:rFonts w:hint="eastAsia"/>
          <w:kern w:val="0"/>
        </w:rPr>
        <w:t>12</w:t>
      </w:r>
      <w:r>
        <w:rPr>
          <w:kern w:val="0"/>
        </w:rPr>
        <w:t>2</w:t>
      </w:r>
      <w:r>
        <w:rPr>
          <w:rFonts w:hint="eastAsia"/>
          <w:kern w:val="0"/>
        </w:rPr>
        <w:t>项，其中创新训练项目</w:t>
      </w:r>
      <w:r>
        <w:rPr>
          <w:rFonts w:hint="eastAsia"/>
          <w:kern w:val="0"/>
        </w:rPr>
        <w:t>1</w:t>
      </w:r>
      <w:r>
        <w:rPr>
          <w:kern w:val="0"/>
        </w:rPr>
        <w:t>10</w:t>
      </w:r>
      <w:r>
        <w:rPr>
          <w:rFonts w:hint="eastAsia"/>
          <w:kern w:val="0"/>
        </w:rPr>
        <w:t>项，资助自然科学类平均每项</w:t>
      </w:r>
      <w:r>
        <w:rPr>
          <w:rFonts w:hint="eastAsia"/>
          <w:kern w:val="0"/>
        </w:rPr>
        <w:t>2</w:t>
      </w:r>
      <w:r>
        <w:rPr>
          <w:rFonts w:hint="eastAsia"/>
          <w:kern w:val="0"/>
        </w:rPr>
        <w:t>万元、人文社会科学类平均每项</w:t>
      </w:r>
      <w:r>
        <w:rPr>
          <w:rFonts w:hint="eastAsia"/>
          <w:kern w:val="0"/>
        </w:rPr>
        <w:t>1</w:t>
      </w:r>
      <w:r>
        <w:rPr>
          <w:rFonts w:hint="eastAsia"/>
          <w:kern w:val="0"/>
        </w:rPr>
        <w:t>万元；创业训练项目</w:t>
      </w:r>
      <w:r>
        <w:rPr>
          <w:rFonts w:hint="eastAsia"/>
          <w:kern w:val="0"/>
        </w:rPr>
        <w:t>10</w:t>
      </w:r>
      <w:r>
        <w:rPr>
          <w:rFonts w:hint="eastAsia"/>
          <w:kern w:val="0"/>
        </w:rPr>
        <w:t>项，平均每项资助</w:t>
      </w:r>
      <w:r>
        <w:rPr>
          <w:rFonts w:hint="eastAsia"/>
          <w:kern w:val="0"/>
        </w:rPr>
        <w:t>2</w:t>
      </w:r>
      <w:r>
        <w:rPr>
          <w:rFonts w:hint="eastAsia"/>
          <w:kern w:val="0"/>
        </w:rPr>
        <w:t>万元；创业实践项目</w:t>
      </w:r>
      <w:r>
        <w:rPr>
          <w:rFonts w:hint="eastAsia"/>
          <w:kern w:val="0"/>
        </w:rPr>
        <w:t>2</w:t>
      </w:r>
      <w:r>
        <w:rPr>
          <w:rFonts w:hint="eastAsia"/>
          <w:kern w:val="0"/>
        </w:rPr>
        <w:t>项，平均每项资助</w:t>
      </w:r>
      <w:r>
        <w:rPr>
          <w:rFonts w:hint="eastAsia"/>
          <w:kern w:val="0"/>
        </w:rPr>
        <w:t>10</w:t>
      </w:r>
      <w:r>
        <w:rPr>
          <w:rFonts w:hint="eastAsia"/>
          <w:kern w:val="0"/>
        </w:rPr>
        <w:t>万元。</w:t>
      </w:r>
    </w:p>
    <w:p w:rsidR="000F3A3D" w:rsidRDefault="00C75714">
      <w:pPr>
        <w:ind w:firstLine="560"/>
        <w:rPr>
          <w:kern w:val="0"/>
        </w:rPr>
      </w:pPr>
      <w:r>
        <w:rPr>
          <w:rFonts w:hint="eastAsia"/>
          <w:kern w:val="0"/>
        </w:rPr>
        <w:t>2.</w:t>
      </w:r>
      <w:r>
        <w:rPr>
          <w:rFonts w:hint="eastAsia"/>
          <w:kern w:val="0"/>
        </w:rPr>
        <w:t>省级项目</w:t>
      </w:r>
    </w:p>
    <w:p w:rsidR="000F3A3D" w:rsidRDefault="00C75714">
      <w:pPr>
        <w:ind w:firstLine="560"/>
        <w:rPr>
          <w:kern w:val="0"/>
        </w:rPr>
      </w:pPr>
      <w:r>
        <w:rPr>
          <w:rFonts w:hint="eastAsia"/>
          <w:kern w:val="0"/>
        </w:rPr>
        <w:lastRenderedPageBreak/>
        <w:t>计划立项省级创新创业训练项目</w:t>
      </w:r>
      <w:r>
        <w:rPr>
          <w:rFonts w:hint="eastAsia"/>
          <w:kern w:val="0"/>
        </w:rPr>
        <w:t>200</w:t>
      </w:r>
      <w:r>
        <w:rPr>
          <w:rFonts w:hint="eastAsia"/>
          <w:kern w:val="0"/>
        </w:rPr>
        <w:t>项，其中创新训练项目</w:t>
      </w:r>
      <w:r>
        <w:rPr>
          <w:rFonts w:hint="eastAsia"/>
          <w:kern w:val="0"/>
        </w:rPr>
        <w:t>165</w:t>
      </w:r>
      <w:r>
        <w:rPr>
          <w:rFonts w:hint="eastAsia"/>
          <w:kern w:val="0"/>
        </w:rPr>
        <w:t>项、创业训练项目</w:t>
      </w:r>
      <w:r>
        <w:rPr>
          <w:rFonts w:hint="eastAsia"/>
          <w:kern w:val="0"/>
        </w:rPr>
        <w:t>35</w:t>
      </w:r>
      <w:r>
        <w:rPr>
          <w:rFonts w:hint="eastAsia"/>
          <w:kern w:val="0"/>
        </w:rPr>
        <w:t>项，平均每项资助</w:t>
      </w:r>
      <w:r>
        <w:rPr>
          <w:rFonts w:hint="eastAsia"/>
          <w:kern w:val="0"/>
        </w:rPr>
        <w:t>0.5</w:t>
      </w:r>
      <w:r>
        <w:rPr>
          <w:rFonts w:hint="eastAsia"/>
          <w:kern w:val="0"/>
        </w:rPr>
        <w:t>万元。</w:t>
      </w:r>
    </w:p>
    <w:p w:rsidR="000F3A3D" w:rsidRDefault="00C75714">
      <w:pPr>
        <w:ind w:firstLine="560"/>
        <w:rPr>
          <w:kern w:val="0"/>
        </w:rPr>
      </w:pPr>
      <w:r>
        <w:rPr>
          <w:rFonts w:hint="eastAsia"/>
          <w:kern w:val="0"/>
        </w:rPr>
        <w:t>3.</w:t>
      </w:r>
      <w:r>
        <w:rPr>
          <w:rFonts w:hint="eastAsia"/>
          <w:kern w:val="0"/>
        </w:rPr>
        <w:t>校级创新创业训练项目</w:t>
      </w:r>
    </w:p>
    <w:p w:rsidR="000F3A3D" w:rsidRDefault="00C75714">
      <w:pPr>
        <w:ind w:firstLine="560"/>
        <w:rPr>
          <w:kern w:val="0"/>
        </w:rPr>
      </w:pPr>
      <w:r>
        <w:rPr>
          <w:rFonts w:hint="eastAsia"/>
          <w:kern w:val="0"/>
        </w:rPr>
        <w:t>计划资助校级创新创业训练计划项目</w:t>
      </w:r>
      <w:r>
        <w:rPr>
          <w:rFonts w:hint="eastAsia"/>
          <w:kern w:val="0"/>
        </w:rPr>
        <w:t>180</w:t>
      </w:r>
      <w:r>
        <w:rPr>
          <w:rFonts w:hint="eastAsia"/>
          <w:kern w:val="0"/>
        </w:rPr>
        <w:t>项，其中</w:t>
      </w:r>
      <w:bookmarkStart w:id="19" w:name="_Hlk509234883"/>
      <w:r>
        <w:rPr>
          <w:rFonts w:hint="eastAsia"/>
          <w:color w:val="000000"/>
          <w:kern w:val="0"/>
        </w:rPr>
        <w:t>创新训练</w:t>
      </w:r>
      <w:bookmarkEnd w:id="19"/>
      <w:r>
        <w:rPr>
          <w:rFonts w:hint="eastAsia"/>
          <w:kern w:val="0"/>
        </w:rPr>
        <w:t>项目</w:t>
      </w:r>
      <w:r>
        <w:rPr>
          <w:rFonts w:hint="eastAsia"/>
          <w:kern w:val="0"/>
        </w:rPr>
        <w:t>13</w:t>
      </w:r>
      <w:r>
        <w:rPr>
          <w:kern w:val="0"/>
        </w:rPr>
        <w:t>5</w:t>
      </w:r>
      <w:r>
        <w:rPr>
          <w:rFonts w:hint="eastAsia"/>
          <w:kern w:val="0"/>
        </w:rPr>
        <w:t>项、创业训练项目</w:t>
      </w:r>
      <w:r>
        <w:rPr>
          <w:kern w:val="0"/>
        </w:rPr>
        <w:t>45</w:t>
      </w:r>
      <w:r>
        <w:rPr>
          <w:rFonts w:hint="eastAsia"/>
          <w:kern w:val="0"/>
        </w:rPr>
        <w:t>项，平均每项资助</w:t>
      </w:r>
      <w:r>
        <w:rPr>
          <w:rFonts w:hint="eastAsia"/>
          <w:kern w:val="0"/>
        </w:rPr>
        <w:t>0.35</w:t>
      </w:r>
      <w:r>
        <w:rPr>
          <w:rFonts w:hint="eastAsia"/>
          <w:kern w:val="0"/>
        </w:rPr>
        <w:t>万元。</w:t>
      </w:r>
    </w:p>
    <w:p w:rsidR="000F3A3D" w:rsidRDefault="00C75714">
      <w:pPr>
        <w:ind w:firstLine="560"/>
        <w:rPr>
          <w:kern w:val="0"/>
        </w:rPr>
      </w:pPr>
      <w:r>
        <w:rPr>
          <w:rFonts w:hint="eastAsia"/>
          <w:kern w:val="0"/>
        </w:rPr>
        <w:t>鼓励各院（系）积极筹集经费资助本院（系）学生开展校院一般项目立项工作。</w:t>
      </w:r>
    </w:p>
    <w:p w:rsidR="000F3A3D" w:rsidRDefault="00C75714">
      <w:pPr>
        <w:pStyle w:val="2"/>
        <w:ind w:firstLine="560"/>
        <w:rPr>
          <w:kern w:val="0"/>
        </w:rPr>
      </w:pPr>
      <w:r>
        <w:rPr>
          <w:rFonts w:hint="eastAsia"/>
          <w:kern w:val="0"/>
        </w:rPr>
        <w:t>三、申报要求</w:t>
      </w:r>
    </w:p>
    <w:p w:rsidR="000F3A3D" w:rsidRDefault="00C75714">
      <w:pPr>
        <w:ind w:firstLine="560"/>
        <w:rPr>
          <w:kern w:val="0"/>
        </w:rPr>
      </w:pPr>
      <w:r>
        <w:rPr>
          <w:rFonts w:hint="eastAsia"/>
          <w:kern w:val="0"/>
        </w:rPr>
        <w:t>1.</w:t>
      </w:r>
      <w:r>
        <w:rPr>
          <w:rFonts w:hint="eastAsia"/>
          <w:kern w:val="0"/>
        </w:rPr>
        <w:t>创新训练与创业实践项目由各院（系）根据学校分配的名额组织立项、评审和推荐工作，</w:t>
      </w:r>
      <w:r w:rsidRPr="00342C0D">
        <w:rPr>
          <w:rFonts w:hint="eastAsia"/>
          <w:kern w:val="0"/>
        </w:rPr>
        <w:t>具体分配立项数见附件</w:t>
      </w:r>
      <w:r>
        <w:rPr>
          <w:rFonts w:hint="eastAsia"/>
          <w:kern w:val="0"/>
        </w:rPr>
        <w:t>。创业训练项目由各院（系）组织申报，校团委统一评审，择优立项。</w:t>
      </w:r>
    </w:p>
    <w:p w:rsidR="000F3A3D" w:rsidRDefault="00C75714">
      <w:pPr>
        <w:ind w:firstLine="560"/>
        <w:rPr>
          <w:kern w:val="0"/>
        </w:rPr>
      </w:pPr>
      <w:r>
        <w:rPr>
          <w:rFonts w:hint="eastAsia"/>
          <w:kern w:val="0"/>
        </w:rPr>
        <w:t>2.</w:t>
      </w:r>
      <w:r>
        <w:rPr>
          <w:rFonts w:hint="eastAsia"/>
          <w:kern w:val="0"/>
        </w:rPr>
        <w:t>对科学研究、创造发明或创业实践具有浓厚兴趣的我校全日制在校生均可申报</w:t>
      </w:r>
      <w:bookmarkStart w:id="20" w:name="_Hlk510019129"/>
      <w:r>
        <w:rPr>
          <w:rFonts w:hint="eastAsia"/>
          <w:color w:val="000000"/>
          <w:kern w:val="0"/>
        </w:rPr>
        <w:t>（有在研项目的主持人限制申报）；</w:t>
      </w:r>
      <w:bookmarkEnd w:id="20"/>
      <w:r>
        <w:rPr>
          <w:rFonts w:hint="eastAsia"/>
          <w:kern w:val="0"/>
        </w:rPr>
        <w:t>项目负责人须为一至三年级本科生（动物医学专业一至四年级）、一至二年级研究生（研究生不允许申报创新训练项目）。</w:t>
      </w:r>
    </w:p>
    <w:p w:rsidR="000F3A3D" w:rsidRDefault="00C75714">
      <w:pPr>
        <w:ind w:firstLine="560"/>
        <w:rPr>
          <w:kern w:val="0"/>
        </w:rPr>
      </w:pPr>
      <w:r>
        <w:rPr>
          <w:rFonts w:hint="eastAsia"/>
          <w:kern w:val="0"/>
        </w:rPr>
        <w:t>3.</w:t>
      </w:r>
      <w:r>
        <w:rPr>
          <w:rFonts w:hint="eastAsia"/>
          <w:kern w:val="0"/>
        </w:rPr>
        <w:t>项目执行时限。创新训练项目执行期一般为</w:t>
      </w:r>
      <w:r>
        <w:rPr>
          <w:rFonts w:hint="eastAsia"/>
          <w:kern w:val="0"/>
        </w:rPr>
        <w:t>1-2</w:t>
      </w:r>
      <w:r>
        <w:rPr>
          <w:rFonts w:hint="eastAsia"/>
          <w:kern w:val="0"/>
        </w:rPr>
        <w:t>年。国家级创业训练项目执行期</w:t>
      </w:r>
      <w:r>
        <w:rPr>
          <w:rFonts w:hint="eastAsia"/>
          <w:kern w:val="0"/>
        </w:rPr>
        <w:t>2</w:t>
      </w:r>
      <w:r>
        <w:rPr>
          <w:rFonts w:hint="eastAsia"/>
          <w:kern w:val="0"/>
        </w:rPr>
        <w:t>年，省级、校级创业训练项目执行期</w:t>
      </w:r>
      <w:r>
        <w:rPr>
          <w:rFonts w:hint="eastAsia"/>
          <w:kern w:val="0"/>
        </w:rPr>
        <w:t>1</w:t>
      </w:r>
      <w:r>
        <w:rPr>
          <w:rFonts w:hint="eastAsia"/>
          <w:kern w:val="0"/>
        </w:rPr>
        <w:t>年。创业实践项目执行期</w:t>
      </w:r>
      <w:r>
        <w:rPr>
          <w:rFonts w:hint="eastAsia"/>
          <w:kern w:val="0"/>
        </w:rPr>
        <w:t>1-3</w:t>
      </w:r>
      <w:r>
        <w:rPr>
          <w:rFonts w:hint="eastAsia"/>
          <w:kern w:val="0"/>
        </w:rPr>
        <w:t>年。三年级本科生（</w:t>
      </w:r>
      <w:bookmarkStart w:id="21" w:name="_Hlk534960298"/>
      <w:r>
        <w:rPr>
          <w:rFonts w:hint="eastAsia"/>
          <w:kern w:val="0"/>
        </w:rPr>
        <w:t>动物医学</w:t>
      </w:r>
      <w:bookmarkEnd w:id="21"/>
      <w:r>
        <w:rPr>
          <w:rFonts w:hint="eastAsia"/>
          <w:kern w:val="0"/>
        </w:rPr>
        <w:t>专业四年级）、二年级研究生限报</w:t>
      </w:r>
      <w:r>
        <w:rPr>
          <w:rFonts w:hint="eastAsia"/>
          <w:kern w:val="0"/>
        </w:rPr>
        <w:t>1</w:t>
      </w:r>
      <w:r>
        <w:rPr>
          <w:rFonts w:hint="eastAsia"/>
          <w:kern w:val="0"/>
        </w:rPr>
        <w:t>年期项目。</w:t>
      </w:r>
    </w:p>
    <w:p w:rsidR="000F3A3D" w:rsidRDefault="00C75714">
      <w:pPr>
        <w:ind w:firstLine="560"/>
        <w:rPr>
          <w:kern w:val="0"/>
        </w:rPr>
      </w:pPr>
      <w:r>
        <w:rPr>
          <w:rFonts w:hint="eastAsia"/>
          <w:kern w:val="0"/>
        </w:rPr>
        <w:t>4.</w:t>
      </w:r>
      <w:r>
        <w:rPr>
          <w:rFonts w:hint="eastAsia"/>
          <w:kern w:val="0"/>
        </w:rPr>
        <w:t>项目申请者一般以团队申报，</w:t>
      </w:r>
      <w:bookmarkStart w:id="22" w:name="_Hlk510019014"/>
      <w:r>
        <w:rPr>
          <w:rFonts w:hint="eastAsia"/>
          <w:kern w:val="0"/>
        </w:rPr>
        <w:t>项目团队一般为</w:t>
      </w:r>
      <w:r>
        <w:rPr>
          <w:rFonts w:hint="eastAsia"/>
          <w:kern w:val="0"/>
        </w:rPr>
        <w:t>3-5</w:t>
      </w:r>
      <w:r>
        <w:rPr>
          <w:rFonts w:hint="eastAsia"/>
          <w:kern w:val="0"/>
        </w:rPr>
        <w:t>人，</w:t>
      </w:r>
      <w:r>
        <w:rPr>
          <w:rFonts w:hint="eastAsia"/>
          <w:color w:val="000000"/>
          <w:kern w:val="0"/>
        </w:rPr>
        <w:t>申请人一次只能参加一个项目的申报。</w:t>
      </w:r>
      <w:bookmarkEnd w:id="22"/>
      <w:r>
        <w:rPr>
          <w:rFonts w:hint="eastAsia"/>
          <w:kern w:val="0"/>
        </w:rPr>
        <w:t>鼓励学生跨学校、跨院系、跨专业、跨年级组建团队申报项目，鼓励学生围绕“互联网</w:t>
      </w:r>
      <w:r>
        <w:rPr>
          <w:rFonts w:hint="eastAsia"/>
          <w:kern w:val="0"/>
        </w:rPr>
        <w:t>+</w:t>
      </w:r>
      <w:r>
        <w:rPr>
          <w:rFonts w:hint="eastAsia"/>
          <w:kern w:val="0"/>
        </w:rPr>
        <w:t>”现代农业等领域自主开展研究和探索。创新训练项目申报时应按分工明确填写各成员的排序；创业训练项目和创业实践项目申报时需注明各团队成员承担工作量比例。</w:t>
      </w:r>
    </w:p>
    <w:p w:rsidR="000F3A3D" w:rsidRDefault="00C75714">
      <w:pPr>
        <w:ind w:firstLine="560"/>
        <w:rPr>
          <w:kern w:val="0"/>
        </w:rPr>
      </w:pPr>
      <w:r>
        <w:rPr>
          <w:rFonts w:hint="eastAsia"/>
          <w:kern w:val="0"/>
        </w:rPr>
        <w:t>5.</w:t>
      </w:r>
      <w:bookmarkStart w:id="23" w:name="_Hlk510033603"/>
      <w:r>
        <w:rPr>
          <w:rFonts w:hint="eastAsia"/>
          <w:color w:val="000000"/>
          <w:kern w:val="0"/>
        </w:rPr>
        <w:t>每位指导教师每年指导的校重点及以上项目数不超过</w:t>
      </w:r>
      <w:r>
        <w:rPr>
          <w:rFonts w:hint="eastAsia"/>
          <w:color w:val="000000"/>
          <w:kern w:val="0"/>
        </w:rPr>
        <w:t>2</w:t>
      </w:r>
      <w:r>
        <w:rPr>
          <w:rFonts w:hint="eastAsia"/>
          <w:color w:val="000000"/>
          <w:kern w:val="0"/>
        </w:rPr>
        <w:t>项</w:t>
      </w:r>
      <w:bookmarkEnd w:id="23"/>
      <w:r>
        <w:rPr>
          <w:rFonts w:hint="eastAsia"/>
          <w:kern w:val="0"/>
        </w:rPr>
        <w:t>。</w:t>
      </w:r>
    </w:p>
    <w:p w:rsidR="000F3A3D" w:rsidRDefault="00C75714">
      <w:pPr>
        <w:ind w:firstLine="560"/>
        <w:rPr>
          <w:kern w:val="0"/>
        </w:rPr>
      </w:pPr>
      <w:r>
        <w:rPr>
          <w:rFonts w:hint="eastAsia"/>
          <w:kern w:val="0"/>
        </w:rPr>
        <w:lastRenderedPageBreak/>
        <w:t>6.</w:t>
      </w:r>
      <w:r>
        <w:rPr>
          <w:rFonts w:hint="eastAsia"/>
          <w:kern w:val="0"/>
        </w:rPr>
        <w:t>创业训练项目应从解决实际问题出发，依托技术创新或商业模式创新，形成具体的产品或服务开发与推广思路，撰写逻辑清晰、内容完整的商业计划书。每个项目至少有</w:t>
      </w:r>
      <w:r>
        <w:rPr>
          <w:rFonts w:hint="eastAsia"/>
          <w:kern w:val="0"/>
        </w:rPr>
        <w:t>1</w:t>
      </w:r>
      <w:r>
        <w:rPr>
          <w:rFonts w:hint="eastAsia"/>
          <w:kern w:val="0"/>
        </w:rPr>
        <w:t>名指导教师。</w:t>
      </w:r>
    </w:p>
    <w:p w:rsidR="000F3A3D" w:rsidRDefault="00C75714">
      <w:pPr>
        <w:ind w:firstLine="560"/>
        <w:rPr>
          <w:kern w:val="0"/>
        </w:rPr>
      </w:pPr>
      <w:r>
        <w:rPr>
          <w:rFonts w:hint="eastAsia"/>
          <w:kern w:val="0"/>
        </w:rPr>
        <w:t>7.</w:t>
      </w:r>
      <w:r>
        <w:rPr>
          <w:rFonts w:hint="eastAsia"/>
          <w:kern w:val="0"/>
        </w:rPr>
        <w:t>创业实践项目要求与“双一流”建设学科布局相关或与乡村振兴、精准扶贫等领域相关，已正式注册成立公司，并曾获得创新创业竞赛国家级奖励。具有知识产权的项目优先考虑。经创业团队申请，</w:t>
      </w:r>
      <w:r>
        <w:rPr>
          <w:rFonts w:hint="eastAsia"/>
          <w:kern w:val="0"/>
        </w:rPr>
        <w:t>2</w:t>
      </w:r>
      <w:r>
        <w:rPr>
          <w:rFonts w:hint="eastAsia"/>
          <w:kern w:val="0"/>
        </w:rPr>
        <w:t>名以上导师推荐，专家评审后确定资助。</w:t>
      </w:r>
    </w:p>
    <w:p w:rsidR="000F3A3D" w:rsidRDefault="00C75714">
      <w:pPr>
        <w:pStyle w:val="2"/>
        <w:ind w:firstLine="560"/>
        <w:rPr>
          <w:kern w:val="0"/>
        </w:rPr>
      </w:pPr>
      <w:r>
        <w:rPr>
          <w:rFonts w:hint="eastAsia"/>
          <w:kern w:val="0"/>
        </w:rPr>
        <w:t>四、申报和评审时间安排</w:t>
      </w:r>
    </w:p>
    <w:p w:rsidR="000F3A3D" w:rsidRDefault="00C75714">
      <w:pPr>
        <w:ind w:firstLine="560"/>
        <w:rPr>
          <w:kern w:val="0"/>
        </w:rPr>
      </w:pPr>
      <w:r>
        <w:rPr>
          <w:rFonts w:hint="eastAsia"/>
          <w:kern w:val="0"/>
        </w:rPr>
        <w:t>1</w:t>
      </w:r>
      <w:r>
        <w:rPr>
          <w:rFonts w:hint="eastAsia"/>
          <w:kern w:val="0"/>
        </w:rPr>
        <w:t>．项目申报</w:t>
      </w:r>
    </w:p>
    <w:p w:rsidR="000F3A3D" w:rsidRDefault="00C75714">
      <w:pPr>
        <w:ind w:firstLine="560"/>
        <w:rPr>
          <w:kern w:val="0"/>
        </w:rPr>
      </w:pPr>
      <w:r>
        <w:rPr>
          <w:rFonts w:hint="eastAsia"/>
          <w:kern w:val="0"/>
        </w:rPr>
        <w:t>项目负责人依据申报类别，填写项目申报书，并登录学校教务处实践教学与质量工程综合管理平台（</w:t>
      </w:r>
      <w:r>
        <w:rPr>
          <w:rFonts w:hint="eastAsia"/>
          <w:kern w:val="0"/>
        </w:rPr>
        <w:t>http://219.245.196.90/aexp/</w:t>
      </w:r>
      <w:r>
        <w:rPr>
          <w:rFonts w:hint="eastAsia"/>
          <w:kern w:val="0"/>
        </w:rPr>
        <w:t>，初始账户密码均为个人学号），进入大学生创新创业训练管理子系统，在“</w:t>
      </w:r>
      <w:r>
        <w:rPr>
          <w:rFonts w:hint="eastAsia"/>
          <w:kern w:val="0"/>
        </w:rPr>
        <w:t>201</w:t>
      </w:r>
      <w:r>
        <w:rPr>
          <w:kern w:val="0"/>
        </w:rPr>
        <w:t>9</w:t>
      </w:r>
      <w:r>
        <w:rPr>
          <w:rFonts w:hint="eastAsia"/>
          <w:kern w:val="0"/>
        </w:rPr>
        <w:t>年大学生创新创业训练计划”项目中填报项目信息，指导老师进入系统审核。</w:t>
      </w:r>
    </w:p>
    <w:p w:rsidR="000F3A3D" w:rsidRDefault="00C75714">
      <w:pPr>
        <w:ind w:firstLine="560"/>
        <w:rPr>
          <w:kern w:val="0"/>
        </w:rPr>
      </w:pPr>
      <w:r>
        <w:rPr>
          <w:rFonts w:hint="eastAsia"/>
          <w:kern w:val="0"/>
        </w:rPr>
        <w:t>所有申报项目负责人将填写好的项目申报书纸质及电子版上报学院，创新训练和创业实践项目交至学院教学办公室，创业训练项目交至学院团工委，并</w:t>
      </w:r>
      <w:bookmarkStart w:id="24" w:name="_Hlk510019435"/>
      <w:r>
        <w:rPr>
          <w:rFonts w:hint="eastAsia"/>
          <w:color w:val="000000"/>
          <w:kern w:val="0"/>
        </w:rPr>
        <w:t>保证纸质版、电子版和系统上的内容一致，申报信息以系统输出信息为准</w:t>
      </w:r>
      <w:bookmarkEnd w:id="24"/>
      <w:r>
        <w:rPr>
          <w:rFonts w:hint="eastAsia"/>
          <w:kern w:val="0"/>
        </w:rPr>
        <w:t>。</w:t>
      </w:r>
    </w:p>
    <w:p w:rsidR="000F3A3D" w:rsidRDefault="00C75714">
      <w:pPr>
        <w:ind w:firstLine="560"/>
        <w:rPr>
          <w:kern w:val="0"/>
        </w:rPr>
      </w:pPr>
      <w:r>
        <w:rPr>
          <w:rFonts w:hint="eastAsia"/>
          <w:kern w:val="0"/>
        </w:rPr>
        <w:t>2</w:t>
      </w:r>
      <w:r>
        <w:rPr>
          <w:rFonts w:hint="eastAsia"/>
          <w:kern w:val="0"/>
        </w:rPr>
        <w:t>．项目评审</w:t>
      </w:r>
    </w:p>
    <w:p w:rsidR="000F3A3D" w:rsidRPr="0061188D" w:rsidRDefault="00C75714">
      <w:pPr>
        <w:ind w:firstLine="560"/>
        <w:rPr>
          <w:kern w:val="0"/>
        </w:rPr>
      </w:pPr>
      <w:r>
        <w:rPr>
          <w:rFonts w:hint="eastAsia"/>
          <w:kern w:val="0"/>
        </w:rPr>
        <w:t>创新训练项目，各院（系）按学校分配项目的指标组织专家评审，确定国家级、省级、校级项目。在立项评审前将评审时间、地点、评审专家汇总表电子和纸质（盖章</w:t>
      </w:r>
      <w:r w:rsidRPr="0061188D">
        <w:rPr>
          <w:rFonts w:hint="eastAsia"/>
          <w:kern w:val="0"/>
        </w:rPr>
        <w:t>）材料报教务处实践教学科。</w:t>
      </w:r>
      <w:bookmarkStart w:id="25" w:name="_Hlk510019418"/>
      <w:r w:rsidRPr="0061188D">
        <w:rPr>
          <w:rFonts w:hint="eastAsia"/>
          <w:color w:val="000000"/>
          <w:kern w:val="0"/>
        </w:rPr>
        <w:t>项目立项信息汇总表</w:t>
      </w:r>
      <w:bookmarkStart w:id="26" w:name="_Hlk510020929"/>
      <w:bookmarkEnd w:id="25"/>
      <w:r w:rsidRPr="0061188D">
        <w:rPr>
          <w:rFonts w:hint="eastAsia"/>
          <w:color w:val="000000"/>
          <w:kern w:val="0"/>
        </w:rPr>
        <w:t>纸质版和电子版</w:t>
      </w:r>
      <w:bookmarkEnd w:id="26"/>
      <w:r w:rsidRPr="0061188D">
        <w:rPr>
          <w:rFonts w:hint="eastAsia"/>
          <w:kern w:val="0"/>
        </w:rPr>
        <w:t>（从系统打印并盖章，学院要在信息汇总表中明确本院项目的推荐次序）、申报书报送</w:t>
      </w:r>
      <w:bookmarkStart w:id="27" w:name="_Hlk510015469"/>
      <w:r w:rsidRPr="0061188D">
        <w:rPr>
          <w:rFonts w:hint="eastAsia"/>
          <w:color w:val="000000"/>
          <w:kern w:val="0"/>
        </w:rPr>
        <w:t>教务处实践教学科</w:t>
      </w:r>
      <w:bookmarkEnd w:id="27"/>
      <w:r w:rsidRPr="0061188D">
        <w:rPr>
          <w:rFonts w:hint="eastAsia"/>
          <w:kern w:val="0"/>
        </w:rPr>
        <w:t>。</w:t>
      </w:r>
    </w:p>
    <w:p w:rsidR="000F3A3D" w:rsidRPr="0061188D" w:rsidRDefault="00C75714">
      <w:pPr>
        <w:ind w:firstLine="560"/>
        <w:rPr>
          <w:kern w:val="0"/>
        </w:rPr>
      </w:pPr>
      <w:r w:rsidRPr="0061188D">
        <w:rPr>
          <w:rFonts w:hint="eastAsia"/>
          <w:kern w:val="0"/>
        </w:rPr>
        <w:t>创业实践项目，各院（系）将申报书和商业计划书纸质版和电子版收集汇总后，填写《大学生创业训练计划项目信息汇总表》，所有材料报送</w:t>
      </w:r>
      <w:r w:rsidRPr="0061188D">
        <w:rPr>
          <w:rFonts w:hint="eastAsia"/>
          <w:kern w:val="0"/>
        </w:rPr>
        <w:lastRenderedPageBreak/>
        <w:t>至教务处实践教学科，由教务处组织专家评审。</w:t>
      </w:r>
    </w:p>
    <w:p w:rsidR="000F3A3D" w:rsidRPr="0061188D" w:rsidRDefault="00C75714">
      <w:pPr>
        <w:ind w:firstLine="560"/>
        <w:rPr>
          <w:kern w:val="0"/>
        </w:rPr>
      </w:pPr>
      <w:r w:rsidRPr="0061188D">
        <w:rPr>
          <w:rFonts w:hint="eastAsia"/>
          <w:kern w:val="0"/>
        </w:rPr>
        <w:t>创业训练项目，各院（系）将申报书和商业计划书纸质版和电子版收集汇总后，填写《</w:t>
      </w:r>
      <w:bookmarkStart w:id="28" w:name="_Hlk509912371"/>
      <w:r w:rsidRPr="0061188D">
        <w:rPr>
          <w:rFonts w:hint="eastAsia"/>
          <w:color w:val="000000"/>
          <w:kern w:val="0"/>
        </w:rPr>
        <w:t>大学生创业训练计划项目信息汇总表</w:t>
      </w:r>
      <w:bookmarkEnd w:id="28"/>
      <w:r w:rsidRPr="0061188D">
        <w:rPr>
          <w:rFonts w:hint="eastAsia"/>
          <w:kern w:val="0"/>
        </w:rPr>
        <w:t>》，所有材料报送至北校区绣山活动中心</w:t>
      </w:r>
      <w:r w:rsidRPr="0061188D">
        <w:rPr>
          <w:rFonts w:hint="eastAsia"/>
          <w:kern w:val="0"/>
        </w:rPr>
        <w:t>304</w:t>
      </w:r>
      <w:r w:rsidRPr="0061188D">
        <w:rPr>
          <w:rFonts w:hint="eastAsia"/>
          <w:kern w:val="0"/>
        </w:rPr>
        <w:t>办公室科技创新部，由团委组织专家评审。</w:t>
      </w:r>
    </w:p>
    <w:p w:rsidR="000F3A3D" w:rsidRDefault="00C75714">
      <w:pPr>
        <w:ind w:firstLine="560"/>
      </w:pPr>
      <w:r w:rsidRPr="0061188D">
        <w:rPr>
          <w:rFonts w:hint="eastAsia"/>
          <w:kern w:val="0"/>
        </w:rPr>
        <w:t>各院（系）要高度重视大学生创新创业训练计划项目申报的宣传动员、项目遴选、项目评审和指导教师的推荐工作，确保</w:t>
      </w:r>
      <w:r w:rsidRPr="0061188D">
        <w:rPr>
          <w:rFonts w:hint="eastAsia"/>
          <w:kern w:val="0"/>
        </w:rPr>
        <w:t>201</w:t>
      </w:r>
      <w:r w:rsidRPr="0061188D">
        <w:rPr>
          <w:kern w:val="0"/>
        </w:rPr>
        <w:t>9</w:t>
      </w:r>
      <w:r w:rsidRPr="0061188D">
        <w:rPr>
          <w:rFonts w:hint="eastAsia"/>
          <w:kern w:val="0"/>
        </w:rPr>
        <w:t>年大学生创新创业训练项目立项工作顺利完成。</w:t>
      </w:r>
    </w:p>
    <w:sectPr w:rsidR="000F3A3D" w:rsidSect="000F3A3D">
      <w:headerReference w:type="even" r:id="rId10"/>
      <w:headerReference w:type="default" r:id="rId11"/>
      <w:footerReference w:type="even" r:id="rId12"/>
      <w:footerReference w:type="default" r:id="rId13"/>
      <w:headerReference w:type="first" r:id="rId14"/>
      <w:footerReference w:type="first" r:id="rId15"/>
      <w:pgSz w:w="11906" w:h="16838"/>
      <w:pgMar w:top="1440" w:right="1418" w:bottom="1440" w:left="1418" w:header="851" w:footer="992" w:gutter="0"/>
      <w:pgNumType w:start="0"/>
      <w:cols w:space="425"/>
      <w:titlePg/>
      <w:docGrid w:type="lines"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5581" w:rsidRDefault="00E85581" w:rsidP="0008305A">
      <w:pPr>
        <w:spacing w:line="240" w:lineRule="auto"/>
        <w:ind w:firstLine="560"/>
      </w:pPr>
      <w:r>
        <w:separator/>
      </w:r>
    </w:p>
  </w:endnote>
  <w:endnote w:type="continuationSeparator" w:id="0">
    <w:p w:rsidR="00E85581" w:rsidRDefault="00E85581" w:rsidP="0008305A">
      <w:pPr>
        <w:spacing w:line="240" w:lineRule="auto"/>
        <w:ind w:firstLine="56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Verdana,Arial">
    <w:altName w:val="Times New Roman"/>
    <w:charset w:val="00"/>
    <w:family w:val="roman"/>
    <w:pitch w:val="default"/>
    <w:sig w:usb0="00000000"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3D" w:rsidRDefault="000F3A3D">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91906"/>
      <w:docPartObj>
        <w:docPartGallery w:val="AutoText"/>
      </w:docPartObj>
    </w:sdtPr>
    <w:sdtContent>
      <w:p w:rsidR="000F3A3D" w:rsidRDefault="00334595">
        <w:pPr>
          <w:pStyle w:val="a4"/>
          <w:ind w:firstLine="360"/>
          <w:jc w:val="center"/>
        </w:pPr>
        <w:r w:rsidRPr="00334595">
          <w:fldChar w:fldCharType="begin"/>
        </w:r>
        <w:r w:rsidR="00C75714">
          <w:instrText xml:space="preserve"> PAGE   \* MERGEFORMAT </w:instrText>
        </w:r>
        <w:r w:rsidRPr="00334595">
          <w:fldChar w:fldCharType="separate"/>
        </w:r>
        <w:r w:rsidR="00DF50B4" w:rsidRPr="00DF50B4">
          <w:rPr>
            <w:noProof/>
            <w:lang w:val="zh-CN"/>
          </w:rPr>
          <w:t>1</w:t>
        </w:r>
        <w:r>
          <w:rPr>
            <w:lang w:val="zh-CN"/>
          </w:rPr>
          <w:fldChar w:fldCharType="end"/>
        </w:r>
      </w:p>
    </w:sdtContent>
  </w:sdt>
  <w:p w:rsidR="000F3A3D" w:rsidRDefault="000F3A3D">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3D" w:rsidRDefault="000F3A3D">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5581" w:rsidRDefault="00E85581" w:rsidP="0008305A">
      <w:pPr>
        <w:spacing w:line="240" w:lineRule="auto"/>
        <w:ind w:firstLine="560"/>
      </w:pPr>
      <w:r>
        <w:separator/>
      </w:r>
    </w:p>
  </w:footnote>
  <w:footnote w:type="continuationSeparator" w:id="0">
    <w:p w:rsidR="00E85581" w:rsidRDefault="00E85581" w:rsidP="0008305A">
      <w:pPr>
        <w:spacing w:line="240" w:lineRule="auto"/>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3D" w:rsidRDefault="000F3A3D">
    <w:pPr>
      <w:pStyle w:val="a5"/>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3D" w:rsidRDefault="000F3A3D">
    <w:pPr>
      <w:pStyle w:val="a5"/>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A3D" w:rsidRDefault="000F3A3D">
    <w:pPr>
      <w:pStyle w:val="a5"/>
      <w:pBdr>
        <w:bottom w:val="none" w:sz="0" w:space="0" w:color="auto"/>
      </w:pBdr>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40"/>
  <w:drawingGridVerticalSpacing w:val="381"/>
  <w:displayHorizontalDrawingGridEvery w:val="0"/>
  <w:characterSpacingControl w:val="compressPunctuation"/>
  <w:hdrShapeDefaults>
    <o:shapedefaults v:ext="edit" spidmax="1126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B11D7"/>
    <w:rsid w:val="00014148"/>
    <w:rsid w:val="00020B8B"/>
    <w:rsid w:val="00022FCE"/>
    <w:rsid w:val="00023CD5"/>
    <w:rsid w:val="000268EE"/>
    <w:rsid w:val="00043DF2"/>
    <w:rsid w:val="00051ED4"/>
    <w:rsid w:val="000608B9"/>
    <w:rsid w:val="00062B25"/>
    <w:rsid w:val="000647B6"/>
    <w:rsid w:val="0006651F"/>
    <w:rsid w:val="00070D05"/>
    <w:rsid w:val="0007372B"/>
    <w:rsid w:val="0007390A"/>
    <w:rsid w:val="0008305A"/>
    <w:rsid w:val="00086366"/>
    <w:rsid w:val="00094576"/>
    <w:rsid w:val="00095035"/>
    <w:rsid w:val="000A1DFE"/>
    <w:rsid w:val="000A6539"/>
    <w:rsid w:val="000B1503"/>
    <w:rsid w:val="000B28DF"/>
    <w:rsid w:val="000C3B8A"/>
    <w:rsid w:val="000C71F4"/>
    <w:rsid w:val="000E2A3D"/>
    <w:rsid w:val="000F2C5D"/>
    <w:rsid w:val="000F3A3D"/>
    <w:rsid w:val="000F69D3"/>
    <w:rsid w:val="000F7F26"/>
    <w:rsid w:val="00100041"/>
    <w:rsid w:val="0010089B"/>
    <w:rsid w:val="00100BBB"/>
    <w:rsid w:val="001012C7"/>
    <w:rsid w:val="00102585"/>
    <w:rsid w:val="0010350C"/>
    <w:rsid w:val="00105406"/>
    <w:rsid w:val="0011363E"/>
    <w:rsid w:val="00114718"/>
    <w:rsid w:val="00122EFB"/>
    <w:rsid w:val="00124928"/>
    <w:rsid w:val="00126357"/>
    <w:rsid w:val="00134F32"/>
    <w:rsid w:val="00140670"/>
    <w:rsid w:val="001547AF"/>
    <w:rsid w:val="0015555C"/>
    <w:rsid w:val="0016103C"/>
    <w:rsid w:val="00166D5C"/>
    <w:rsid w:val="0017181A"/>
    <w:rsid w:val="00177859"/>
    <w:rsid w:val="00193722"/>
    <w:rsid w:val="001954E2"/>
    <w:rsid w:val="001A058D"/>
    <w:rsid w:val="001A195E"/>
    <w:rsid w:val="001A3994"/>
    <w:rsid w:val="001A3E9F"/>
    <w:rsid w:val="001A74C2"/>
    <w:rsid w:val="001A7EAC"/>
    <w:rsid w:val="001B1F5F"/>
    <w:rsid w:val="001B36B6"/>
    <w:rsid w:val="001C1150"/>
    <w:rsid w:val="001C78CE"/>
    <w:rsid w:val="001D77E7"/>
    <w:rsid w:val="001E4ACC"/>
    <w:rsid w:val="001E65D8"/>
    <w:rsid w:val="001F56BC"/>
    <w:rsid w:val="00203C5B"/>
    <w:rsid w:val="00205182"/>
    <w:rsid w:val="0020677A"/>
    <w:rsid w:val="00232B33"/>
    <w:rsid w:val="002370C7"/>
    <w:rsid w:val="00241DCD"/>
    <w:rsid w:val="00242A1E"/>
    <w:rsid w:val="00243F43"/>
    <w:rsid w:val="00245AEF"/>
    <w:rsid w:val="0026032E"/>
    <w:rsid w:val="00260DDD"/>
    <w:rsid w:val="00265249"/>
    <w:rsid w:val="00265391"/>
    <w:rsid w:val="0026708B"/>
    <w:rsid w:val="00267991"/>
    <w:rsid w:val="00271594"/>
    <w:rsid w:val="0027212C"/>
    <w:rsid w:val="00273E3C"/>
    <w:rsid w:val="00275900"/>
    <w:rsid w:val="0027679D"/>
    <w:rsid w:val="00277F5C"/>
    <w:rsid w:val="00283AFC"/>
    <w:rsid w:val="00294475"/>
    <w:rsid w:val="002950B6"/>
    <w:rsid w:val="002A00DB"/>
    <w:rsid w:val="002A258A"/>
    <w:rsid w:val="002A3C9D"/>
    <w:rsid w:val="002A52B8"/>
    <w:rsid w:val="002A5E67"/>
    <w:rsid w:val="002B0127"/>
    <w:rsid w:val="002C3609"/>
    <w:rsid w:val="002E3760"/>
    <w:rsid w:val="002E4BE8"/>
    <w:rsid w:val="002E5B76"/>
    <w:rsid w:val="002E6987"/>
    <w:rsid w:val="003064F3"/>
    <w:rsid w:val="00306CE3"/>
    <w:rsid w:val="00307248"/>
    <w:rsid w:val="003311D0"/>
    <w:rsid w:val="00332672"/>
    <w:rsid w:val="00334595"/>
    <w:rsid w:val="00341DA4"/>
    <w:rsid w:val="00342786"/>
    <w:rsid w:val="00342C0D"/>
    <w:rsid w:val="00346C7E"/>
    <w:rsid w:val="00353563"/>
    <w:rsid w:val="00354711"/>
    <w:rsid w:val="003603CD"/>
    <w:rsid w:val="00361B4E"/>
    <w:rsid w:val="0037186F"/>
    <w:rsid w:val="00374229"/>
    <w:rsid w:val="003747B6"/>
    <w:rsid w:val="00383EAD"/>
    <w:rsid w:val="00384DC6"/>
    <w:rsid w:val="00391D7E"/>
    <w:rsid w:val="00392121"/>
    <w:rsid w:val="003B7BB2"/>
    <w:rsid w:val="003E6672"/>
    <w:rsid w:val="004009AF"/>
    <w:rsid w:val="00403302"/>
    <w:rsid w:val="0040400F"/>
    <w:rsid w:val="004138DA"/>
    <w:rsid w:val="00416074"/>
    <w:rsid w:val="004207B1"/>
    <w:rsid w:val="00422382"/>
    <w:rsid w:val="00424B1E"/>
    <w:rsid w:val="00425692"/>
    <w:rsid w:val="00430AB4"/>
    <w:rsid w:val="00434424"/>
    <w:rsid w:val="00437447"/>
    <w:rsid w:val="00440793"/>
    <w:rsid w:val="004408CD"/>
    <w:rsid w:val="0045096D"/>
    <w:rsid w:val="004551D6"/>
    <w:rsid w:val="00460C87"/>
    <w:rsid w:val="00465D56"/>
    <w:rsid w:val="00471A9D"/>
    <w:rsid w:val="00474FE6"/>
    <w:rsid w:val="0047632F"/>
    <w:rsid w:val="0048424E"/>
    <w:rsid w:val="00492FA8"/>
    <w:rsid w:val="004931B9"/>
    <w:rsid w:val="0049682E"/>
    <w:rsid w:val="004A2F45"/>
    <w:rsid w:val="004A6034"/>
    <w:rsid w:val="004B6E8A"/>
    <w:rsid w:val="004B7381"/>
    <w:rsid w:val="004C54AA"/>
    <w:rsid w:val="004D01B0"/>
    <w:rsid w:val="004D75FF"/>
    <w:rsid w:val="004E11BA"/>
    <w:rsid w:val="004E446C"/>
    <w:rsid w:val="005031E8"/>
    <w:rsid w:val="00510F8A"/>
    <w:rsid w:val="00515B8A"/>
    <w:rsid w:val="00523AAD"/>
    <w:rsid w:val="00526521"/>
    <w:rsid w:val="00530EE1"/>
    <w:rsid w:val="0053310C"/>
    <w:rsid w:val="005331B3"/>
    <w:rsid w:val="00534AAF"/>
    <w:rsid w:val="00535EDD"/>
    <w:rsid w:val="005360DA"/>
    <w:rsid w:val="00537374"/>
    <w:rsid w:val="00556719"/>
    <w:rsid w:val="00563241"/>
    <w:rsid w:val="00565521"/>
    <w:rsid w:val="005709C2"/>
    <w:rsid w:val="00571316"/>
    <w:rsid w:val="00573DA2"/>
    <w:rsid w:val="00575AE2"/>
    <w:rsid w:val="005773C9"/>
    <w:rsid w:val="005831A4"/>
    <w:rsid w:val="0058450A"/>
    <w:rsid w:val="00593512"/>
    <w:rsid w:val="005A6F68"/>
    <w:rsid w:val="005A7266"/>
    <w:rsid w:val="005B0DCB"/>
    <w:rsid w:val="005B2637"/>
    <w:rsid w:val="005D132D"/>
    <w:rsid w:val="005D692C"/>
    <w:rsid w:val="005E64D2"/>
    <w:rsid w:val="00600C55"/>
    <w:rsid w:val="00607897"/>
    <w:rsid w:val="006101EE"/>
    <w:rsid w:val="0061188D"/>
    <w:rsid w:val="00637D47"/>
    <w:rsid w:val="00660EAA"/>
    <w:rsid w:val="0066194E"/>
    <w:rsid w:val="00663DC9"/>
    <w:rsid w:val="00693789"/>
    <w:rsid w:val="006A755F"/>
    <w:rsid w:val="006B0AE4"/>
    <w:rsid w:val="006C16A8"/>
    <w:rsid w:val="006C3168"/>
    <w:rsid w:val="006C45A7"/>
    <w:rsid w:val="006C714B"/>
    <w:rsid w:val="006C7DD6"/>
    <w:rsid w:val="006D090E"/>
    <w:rsid w:val="006E7EA2"/>
    <w:rsid w:val="006F14DC"/>
    <w:rsid w:val="00702CB1"/>
    <w:rsid w:val="0072071B"/>
    <w:rsid w:val="00726C46"/>
    <w:rsid w:val="0073031E"/>
    <w:rsid w:val="007318CE"/>
    <w:rsid w:val="007331AD"/>
    <w:rsid w:val="0073552C"/>
    <w:rsid w:val="007367EF"/>
    <w:rsid w:val="00744515"/>
    <w:rsid w:val="00763E6F"/>
    <w:rsid w:val="00763E8D"/>
    <w:rsid w:val="00774706"/>
    <w:rsid w:val="007765FB"/>
    <w:rsid w:val="0079375E"/>
    <w:rsid w:val="007967B8"/>
    <w:rsid w:val="007A1A1C"/>
    <w:rsid w:val="007A3159"/>
    <w:rsid w:val="007B1D33"/>
    <w:rsid w:val="007B44FE"/>
    <w:rsid w:val="007B7876"/>
    <w:rsid w:val="007C0511"/>
    <w:rsid w:val="007C1041"/>
    <w:rsid w:val="007C14F7"/>
    <w:rsid w:val="007E7ACF"/>
    <w:rsid w:val="007F34EB"/>
    <w:rsid w:val="00802C90"/>
    <w:rsid w:val="00807C3D"/>
    <w:rsid w:val="00811763"/>
    <w:rsid w:val="008158C8"/>
    <w:rsid w:val="00821D5F"/>
    <w:rsid w:val="008416EE"/>
    <w:rsid w:val="00850EFC"/>
    <w:rsid w:val="00856290"/>
    <w:rsid w:val="00865519"/>
    <w:rsid w:val="00871EE1"/>
    <w:rsid w:val="008721E1"/>
    <w:rsid w:val="008751BE"/>
    <w:rsid w:val="008777DF"/>
    <w:rsid w:val="00881F01"/>
    <w:rsid w:val="008838D9"/>
    <w:rsid w:val="00886592"/>
    <w:rsid w:val="008876A4"/>
    <w:rsid w:val="00887D90"/>
    <w:rsid w:val="008946F6"/>
    <w:rsid w:val="008A0B73"/>
    <w:rsid w:val="008A65C0"/>
    <w:rsid w:val="008A7516"/>
    <w:rsid w:val="008A7C0E"/>
    <w:rsid w:val="008B233F"/>
    <w:rsid w:val="008B7E14"/>
    <w:rsid w:val="008C4B33"/>
    <w:rsid w:val="008D53D2"/>
    <w:rsid w:val="008E7E12"/>
    <w:rsid w:val="008F1DA6"/>
    <w:rsid w:val="00903E66"/>
    <w:rsid w:val="009075E5"/>
    <w:rsid w:val="00911255"/>
    <w:rsid w:val="009157DC"/>
    <w:rsid w:val="00923FE6"/>
    <w:rsid w:val="00925185"/>
    <w:rsid w:val="00932F5A"/>
    <w:rsid w:val="00933F65"/>
    <w:rsid w:val="00935073"/>
    <w:rsid w:val="00935F82"/>
    <w:rsid w:val="0095033E"/>
    <w:rsid w:val="00953D48"/>
    <w:rsid w:val="00961DCF"/>
    <w:rsid w:val="00962FDC"/>
    <w:rsid w:val="009644BD"/>
    <w:rsid w:val="0096722F"/>
    <w:rsid w:val="009731A5"/>
    <w:rsid w:val="00976D11"/>
    <w:rsid w:val="00977211"/>
    <w:rsid w:val="00986B81"/>
    <w:rsid w:val="009944E8"/>
    <w:rsid w:val="009A1FF3"/>
    <w:rsid w:val="009A4246"/>
    <w:rsid w:val="009D2ABA"/>
    <w:rsid w:val="009D3DA0"/>
    <w:rsid w:val="009D7187"/>
    <w:rsid w:val="009E18C7"/>
    <w:rsid w:val="009E6546"/>
    <w:rsid w:val="00A02044"/>
    <w:rsid w:val="00A05A94"/>
    <w:rsid w:val="00A073C2"/>
    <w:rsid w:val="00A102FB"/>
    <w:rsid w:val="00A215E1"/>
    <w:rsid w:val="00A2647A"/>
    <w:rsid w:val="00A275D5"/>
    <w:rsid w:val="00A315D7"/>
    <w:rsid w:val="00A35819"/>
    <w:rsid w:val="00A41659"/>
    <w:rsid w:val="00A51FF3"/>
    <w:rsid w:val="00A53D53"/>
    <w:rsid w:val="00A56CC8"/>
    <w:rsid w:val="00A60E3C"/>
    <w:rsid w:val="00A65D62"/>
    <w:rsid w:val="00A71532"/>
    <w:rsid w:val="00A75EB8"/>
    <w:rsid w:val="00A82246"/>
    <w:rsid w:val="00A826C8"/>
    <w:rsid w:val="00A84260"/>
    <w:rsid w:val="00A87536"/>
    <w:rsid w:val="00A92AC2"/>
    <w:rsid w:val="00A93AFD"/>
    <w:rsid w:val="00AA3741"/>
    <w:rsid w:val="00AA5FEF"/>
    <w:rsid w:val="00AC2F45"/>
    <w:rsid w:val="00AD17B3"/>
    <w:rsid w:val="00AD4868"/>
    <w:rsid w:val="00AD5A71"/>
    <w:rsid w:val="00AF3605"/>
    <w:rsid w:val="00AF379F"/>
    <w:rsid w:val="00B076A8"/>
    <w:rsid w:val="00B17F30"/>
    <w:rsid w:val="00B30ECD"/>
    <w:rsid w:val="00B373C7"/>
    <w:rsid w:val="00B470E0"/>
    <w:rsid w:val="00B537CB"/>
    <w:rsid w:val="00B625E5"/>
    <w:rsid w:val="00B66E00"/>
    <w:rsid w:val="00B81875"/>
    <w:rsid w:val="00B964B9"/>
    <w:rsid w:val="00B9670F"/>
    <w:rsid w:val="00B97ADE"/>
    <w:rsid w:val="00BA4D9C"/>
    <w:rsid w:val="00BA61C3"/>
    <w:rsid w:val="00BB11D7"/>
    <w:rsid w:val="00BB53EC"/>
    <w:rsid w:val="00BB5804"/>
    <w:rsid w:val="00BC4167"/>
    <w:rsid w:val="00BC72AF"/>
    <w:rsid w:val="00BD16E4"/>
    <w:rsid w:val="00BD63E5"/>
    <w:rsid w:val="00BF5276"/>
    <w:rsid w:val="00C01E2A"/>
    <w:rsid w:val="00C061CB"/>
    <w:rsid w:val="00C121BC"/>
    <w:rsid w:val="00C14514"/>
    <w:rsid w:val="00C1626B"/>
    <w:rsid w:val="00C257BC"/>
    <w:rsid w:val="00C3453E"/>
    <w:rsid w:val="00C34B64"/>
    <w:rsid w:val="00C43B55"/>
    <w:rsid w:val="00C47761"/>
    <w:rsid w:val="00C57EDE"/>
    <w:rsid w:val="00C65B3C"/>
    <w:rsid w:val="00C75714"/>
    <w:rsid w:val="00C86F23"/>
    <w:rsid w:val="00C9231B"/>
    <w:rsid w:val="00CA38D3"/>
    <w:rsid w:val="00CA73C2"/>
    <w:rsid w:val="00CA7EC9"/>
    <w:rsid w:val="00CB2146"/>
    <w:rsid w:val="00CB44BC"/>
    <w:rsid w:val="00CC03EC"/>
    <w:rsid w:val="00CC1ABE"/>
    <w:rsid w:val="00CC4571"/>
    <w:rsid w:val="00CD1510"/>
    <w:rsid w:val="00CD5473"/>
    <w:rsid w:val="00CE12E1"/>
    <w:rsid w:val="00CE2EDC"/>
    <w:rsid w:val="00CE5BF0"/>
    <w:rsid w:val="00CF0C85"/>
    <w:rsid w:val="00CF3DE8"/>
    <w:rsid w:val="00CF46C4"/>
    <w:rsid w:val="00D11BAE"/>
    <w:rsid w:val="00D223F1"/>
    <w:rsid w:val="00D27869"/>
    <w:rsid w:val="00D31BD7"/>
    <w:rsid w:val="00D4251A"/>
    <w:rsid w:val="00D433C9"/>
    <w:rsid w:val="00D55B49"/>
    <w:rsid w:val="00D73EA7"/>
    <w:rsid w:val="00D8334C"/>
    <w:rsid w:val="00D85F30"/>
    <w:rsid w:val="00D8601C"/>
    <w:rsid w:val="00D94B3D"/>
    <w:rsid w:val="00DA0F51"/>
    <w:rsid w:val="00DA6594"/>
    <w:rsid w:val="00DB0992"/>
    <w:rsid w:val="00DB1D98"/>
    <w:rsid w:val="00DB671F"/>
    <w:rsid w:val="00DB6AD0"/>
    <w:rsid w:val="00DC59D2"/>
    <w:rsid w:val="00DC6FDA"/>
    <w:rsid w:val="00DD4597"/>
    <w:rsid w:val="00DF1A72"/>
    <w:rsid w:val="00DF50B4"/>
    <w:rsid w:val="00E02432"/>
    <w:rsid w:val="00E07837"/>
    <w:rsid w:val="00E1049A"/>
    <w:rsid w:val="00E10653"/>
    <w:rsid w:val="00E13F5F"/>
    <w:rsid w:val="00E2320E"/>
    <w:rsid w:val="00E26A37"/>
    <w:rsid w:val="00E32814"/>
    <w:rsid w:val="00E33775"/>
    <w:rsid w:val="00E366FC"/>
    <w:rsid w:val="00E47407"/>
    <w:rsid w:val="00E501DD"/>
    <w:rsid w:val="00E531B0"/>
    <w:rsid w:val="00E67731"/>
    <w:rsid w:val="00E70A7C"/>
    <w:rsid w:val="00E72EBC"/>
    <w:rsid w:val="00E7317F"/>
    <w:rsid w:val="00E82CFC"/>
    <w:rsid w:val="00E84B3C"/>
    <w:rsid w:val="00E85581"/>
    <w:rsid w:val="00E93F48"/>
    <w:rsid w:val="00EA3DEB"/>
    <w:rsid w:val="00EC2DC7"/>
    <w:rsid w:val="00EC6F61"/>
    <w:rsid w:val="00EE4350"/>
    <w:rsid w:val="00EE7904"/>
    <w:rsid w:val="00F0165D"/>
    <w:rsid w:val="00F07C86"/>
    <w:rsid w:val="00F11553"/>
    <w:rsid w:val="00F25232"/>
    <w:rsid w:val="00F259E6"/>
    <w:rsid w:val="00F25A1F"/>
    <w:rsid w:val="00F26F1A"/>
    <w:rsid w:val="00F3338F"/>
    <w:rsid w:val="00F42D41"/>
    <w:rsid w:val="00F52006"/>
    <w:rsid w:val="00F52FC0"/>
    <w:rsid w:val="00F57896"/>
    <w:rsid w:val="00F65119"/>
    <w:rsid w:val="00F72A7F"/>
    <w:rsid w:val="00F73CD0"/>
    <w:rsid w:val="00F843BB"/>
    <w:rsid w:val="00F859FC"/>
    <w:rsid w:val="00F9467F"/>
    <w:rsid w:val="00F97DFE"/>
    <w:rsid w:val="00FA013F"/>
    <w:rsid w:val="00FA68EF"/>
    <w:rsid w:val="00FC519D"/>
    <w:rsid w:val="00FC6CEB"/>
    <w:rsid w:val="00FD0C04"/>
    <w:rsid w:val="00FD4385"/>
    <w:rsid w:val="00FD4DED"/>
    <w:rsid w:val="00FE0D47"/>
    <w:rsid w:val="6B1B690C"/>
    <w:rsid w:val="75F61B2F"/>
    <w:rsid w:val="7ACA30A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126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A3D"/>
    <w:pPr>
      <w:widowControl w:val="0"/>
      <w:spacing w:line="520" w:lineRule="exact"/>
      <w:ind w:firstLineChars="200" w:firstLine="200"/>
      <w:jc w:val="both"/>
    </w:pPr>
    <w:rPr>
      <w:rFonts w:eastAsia="仿宋_GB2312"/>
      <w:kern w:val="2"/>
      <w:sz w:val="28"/>
      <w:szCs w:val="22"/>
    </w:rPr>
  </w:style>
  <w:style w:type="paragraph" w:styleId="1">
    <w:name w:val="heading 1"/>
    <w:basedOn w:val="a"/>
    <w:next w:val="a"/>
    <w:link w:val="1Char"/>
    <w:uiPriority w:val="9"/>
    <w:qFormat/>
    <w:rsid w:val="000F3A3D"/>
    <w:pPr>
      <w:keepNext/>
      <w:keepLines/>
      <w:spacing w:line="360" w:lineRule="auto"/>
      <w:jc w:val="center"/>
      <w:outlineLvl w:val="0"/>
    </w:pPr>
    <w:rPr>
      <w:rFonts w:eastAsia="黑体"/>
      <w:bCs/>
      <w:kern w:val="44"/>
      <w:sz w:val="44"/>
      <w:szCs w:val="44"/>
    </w:rPr>
  </w:style>
  <w:style w:type="paragraph" w:styleId="2">
    <w:name w:val="heading 2"/>
    <w:basedOn w:val="a"/>
    <w:next w:val="a"/>
    <w:link w:val="2Char"/>
    <w:uiPriority w:val="9"/>
    <w:unhideWhenUsed/>
    <w:qFormat/>
    <w:rsid w:val="000F3A3D"/>
    <w:pPr>
      <w:keepNext/>
      <w:keepLines/>
      <w:outlineLvl w:val="1"/>
    </w:pPr>
    <w:rPr>
      <w:rFonts w:asciiTheme="majorHAnsi" w:eastAsia="黑体" w:hAnsiTheme="majorHAnsi" w:cstheme="majorBidi"/>
      <w:bCs/>
      <w:szCs w:val="32"/>
    </w:rPr>
  </w:style>
  <w:style w:type="paragraph" w:styleId="3">
    <w:name w:val="heading 3"/>
    <w:basedOn w:val="a"/>
    <w:next w:val="a"/>
    <w:link w:val="3Char"/>
    <w:uiPriority w:val="9"/>
    <w:unhideWhenUsed/>
    <w:qFormat/>
    <w:rsid w:val="000F3A3D"/>
    <w:pPr>
      <w:keepNext/>
      <w:keepLines/>
      <w:outlineLvl w:val="2"/>
    </w:pPr>
    <w:rPr>
      <w:rFonts w:eastAsia="楷体_GB2312"/>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rsid w:val="000F3A3D"/>
    <w:rPr>
      <w:rFonts w:ascii="宋体" w:eastAsia="宋体"/>
      <w:sz w:val="18"/>
      <w:szCs w:val="18"/>
    </w:rPr>
  </w:style>
  <w:style w:type="paragraph" w:styleId="a4">
    <w:name w:val="footer"/>
    <w:basedOn w:val="a"/>
    <w:link w:val="Char0"/>
    <w:uiPriority w:val="99"/>
    <w:unhideWhenUsed/>
    <w:rsid w:val="000F3A3D"/>
    <w:pPr>
      <w:tabs>
        <w:tab w:val="center" w:pos="4153"/>
        <w:tab w:val="right" w:pos="8306"/>
      </w:tabs>
      <w:snapToGrid w:val="0"/>
      <w:jc w:val="left"/>
    </w:pPr>
    <w:rPr>
      <w:sz w:val="18"/>
      <w:szCs w:val="18"/>
    </w:rPr>
  </w:style>
  <w:style w:type="paragraph" w:styleId="a5">
    <w:name w:val="header"/>
    <w:basedOn w:val="a"/>
    <w:link w:val="Char1"/>
    <w:uiPriority w:val="99"/>
    <w:semiHidden/>
    <w:unhideWhenUsed/>
    <w:rsid w:val="000F3A3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rsid w:val="000F3A3D"/>
    <w:pPr>
      <w:tabs>
        <w:tab w:val="right" w:leader="dot" w:pos="9060"/>
      </w:tabs>
      <w:ind w:firstLineChars="0" w:firstLine="0"/>
      <w:jc w:val="center"/>
    </w:pPr>
    <w:rPr>
      <w:rFonts w:ascii="仿宋" w:eastAsia="仿宋" w:hAnsi="仿宋"/>
    </w:rPr>
  </w:style>
  <w:style w:type="paragraph" w:styleId="a6">
    <w:name w:val="Normal (Web)"/>
    <w:basedOn w:val="a"/>
    <w:uiPriority w:val="99"/>
    <w:unhideWhenUsed/>
    <w:qFormat/>
    <w:rsid w:val="000F3A3D"/>
    <w:pPr>
      <w:widowControl/>
      <w:jc w:val="left"/>
    </w:pPr>
    <w:rPr>
      <w:rFonts w:ascii="宋体" w:eastAsia="宋体" w:hAnsi="宋体" w:cs="宋体"/>
      <w:kern w:val="0"/>
      <w:sz w:val="24"/>
      <w:szCs w:val="24"/>
    </w:rPr>
  </w:style>
  <w:style w:type="character" w:styleId="a7">
    <w:name w:val="Strong"/>
    <w:basedOn w:val="a0"/>
    <w:uiPriority w:val="22"/>
    <w:qFormat/>
    <w:rsid w:val="000F3A3D"/>
    <w:rPr>
      <w:b/>
      <w:bCs/>
    </w:rPr>
  </w:style>
  <w:style w:type="character" w:styleId="a8">
    <w:name w:val="Hyperlink"/>
    <w:basedOn w:val="a0"/>
    <w:uiPriority w:val="99"/>
    <w:qFormat/>
    <w:rsid w:val="000F3A3D"/>
    <w:rPr>
      <w:color w:val="0000FF"/>
      <w:u w:val="single"/>
    </w:rPr>
  </w:style>
  <w:style w:type="character" w:customStyle="1" w:styleId="Char1">
    <w:name w:val="页眉 Char"/>
    <w:basedOn w:val="a0"/>
    <w:link w:val="a5"/>
    <w:uiPriority w:val="99"/>
    <w:semiHidden/>
    <w:rsid w:val="000F3A3D"/>
    <w:rPr>
      <w:sz w:val="18"/>
      <w:szCs w:val="18"/>
    </w:rPr>
  </w:style>
  <w:style w:type="character" w:customStyle="1" w:styleId="Char0">
    <w:name w:val="页脚 Char"/>
    <w:basedOn w:val="a0"/>
    <w:link w:val="a4"/>
    <w:uiPriority w:val="99"/>
    <w:rsid w:val="000F3A3D"/>
    <w:rPr>
      <w:sz w:val="18"/>
      <w:szCs w:val="18"/>
    </w:rPr>
  </w:style>
  <w:style w:type="character" w:customStyle="1" w:styleId="1Char">
    <w:name w:val="标题 1 Char"/>
    <w:basedOn w:val="a0"/>
    <w:link w:val="1"/>
    <w:uiPriority w:val="9"/>
    <w:rsid w:val="000F3A3D"/>
    <w:rPr>
      <w:rFonts w:eastAsia="黑体"/>
      <w:bCs/>
      <w:kern w:val="44"/>
      <w:sz w:val="44"/>
      <w:szCs w:val="44"/>
    </w:rPr>
  </w:style>
  <w:style w:type="character" w:customStyle="1" w:styleId="Char">
    <w:name w:val="文档结构图 Char"/>
    <w:basedOn w:val="a0"/>
    <w:link w:val="a3"/>
    <w:uiPriority w:val="99"/>
    <w:semiHidden/>
    <w:rsid w:val="000F3A3D"/>
    <w:rPr>
      <w:rFonts w:ascii="宋体" w:eastAsia="宋体"/>
      <w:sz w:val="18"/>
      <w:szCs w:val="18"/>
    </w:rPr>
  </w:style>
  <w:style w:type="character" w:customStyle="1" w:styleId="2Char">
    <w:name w:val="标题 2 Char"/>
    <w:basedOn w:val="a0"/>
    <w:link w:val="2"/>
    <w:uiPriority w:val="9"/>
    <w:rsid w:val="000F3A3D"/>
    <w:rPr>
      <w:rFonts w:asciiTheme="majorHAnsi" w:eastAsia="黑体" w:hAnsiTheme="majorHAnsi" w:cstheme="majorBidi"/>
      <w:bCs/>
      <w:sz w:val="28"/>
      <w:szCs w:val="32"/>
    </w:rPr>
  </w:style>
  <w:style w:type="character" w:customStyle="1" w:styleId="3Char">
    <w:name w:val="标题 3 Char"/>
    <w:basedOn w:val="a0"/>
    <w:link w:val="3"/>
    <w:uiPriority w:val="9"/>
    <w:rsid w:val="000F3A3D"/>
    <w:rPr>
      <w:rFonts w:eastAsia="楷体_GB2312"/>
      <w:bCs/>
      <w:sz w:val="28"/>
      <w:szCs w:val="32"/>
    </w:rPr>
  </w:style>
  <w:style w:type="paragraph" w:styleId="a9">
    <w:name w:val="No Spacing"/>
    <w:uiPriority w:val="1"/>
    <w:qFormat/>
    <w:rsid w:val="000F3A3D"/>
    <w:pPr>
      <w:widowControl w:val="0"/>
      <w:ind w:firstLineChars="200" w:firstLine="200"/>
      <w:jc w:val="both"/>
    </w:pPr>
    <w:rPr>
      <w:rFonts w:eastAsia="仿宋_GB2312"/>
      <w:kern w:val="2"/>
      <w:sz w:val="28"/>
      <w:szCs w:val="22"/>
    </w:rPr>
  </w:style>
  <w:style w:type="paragraph" w:styleId="aa">
    <w:name w:val="Balloon Text"/>
    <w:basedOn w:val="a"/>
    <w:link w:val="Char2"/>
    <w:uiPriority w:val="99"/>
    <w:semiHidden/>
    <w:unhideWhenUsed/>
    <w:rsid w:val="00342C0D"/>
    <w:pPr>
      <w:spacing w:line="240" w:lineRule="auto"/>
    </w:pPr>
    <w:rPr>
      <w:sz w:val="18"/>
      <w:szCs w:val="18"/>
    </w:rPr>
  </w:style>
  <w:style w:type="character" w:customStyle="1" w:styleId="Char2">
    <w:name w:val="批注框文本 Char"/>
    <w:basedOn w:val="a0"/>
    <w:link w:val="aa"/>
    <w:uiPriority w:val="99"/>
    <w:semiHidden/>
    <w:rsid w:val="00342C0D"/>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Info spid="_x0000_s205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8F90207-F8CD-4B92-AA04-DC93342C07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22</Pages>
  <Words>1411</Words>
  <Characters>8049</Characters>
  <Application>Microsoft Office Word</Application>
  <DocSecurity>0</DocSecurity>
  <Lines>67</Lines>
  <Paragraphs>18</Paragraphs>
  <ScaleCrop>false</ScaleCrop>
  <Company/>
  <LinksUpToDate>false</LinksUpToDate>
  <CharactersWithSpaces>9442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张永</dc:creator>
  <cp:lastModifiedBy>张永</cp:lastModifiedBy>
  <cp:revision>99</cp:revision>
  <cp:lastPrinted>2019-01-09T10:08:00Z</cp:lastPrinted>
  <dcterms:created xsi:type="dcterms:W3CDTF">2018-11-12T09:34:00Z</dcterms:created>
  <dcterms:modified xsi:type="dcterms:W3CDTF">2019-03-11T06:41:00Z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2052-11.1.0.8214</vt:lpwstr>
  </property>
</Properties>
</file>