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18" w:rsidRPr="00E40872" w:rsidRDefault="00F42818" w:rsidP="00F42818">
      <w:pPr>
        <w:pageBreakBefore/>
        <w:widowControl/>
        <w:spacing w:line="600" w:lineRule="exact"/>
        <w:jc w:val="left"/>
        <w:rPr>
          <w:rFonts w:ascii="仿宋_GB2312" w:eastAsia="仿宋_GB2312" w:hint="eastAsia"/>
          <w:sz w:val="28"/>
          <w:szCs w:val="28"/>
        </w:rPr>
      </w:pPr>
      <w:r w:rsidRPr="00E40872">
        <w:rPr>
          <w:rFonts w:ascii="仿宋_GB2312" w:eastAsia="仿宋_GB2312" w:hint="eastAsia"/>
          <w:sz w:val="28"/>
          <w:szCs w:val="28"/>
        </w:rPr>
        <w:t>附件</w:t>
      </w:r>
    </w:p>
    <w:p w:rsidR="00F42818" w:rsidRPr="00E40872" w:rsidRDefault="00F42818" w:rsidP="00F42818">
      <w:pPr>
        <w:widowControl/>
        <w:spacing w:afterLines="50" w:line="600" w:lineRule="exact"/>
        <w:jc w:val="center"/>
        <w:rPr>
          <w:rFonts w:ascii="仿宋_GB2312" w:eastAsia="仿宋_GB2312" w:hint="eastAsia"/>
          <w:sz w:val="30"/>
          <w:szCs w:val="30"/>
        </w:rPr>
      </w:pPr>
      <w:r w:rsidRPr="00E40872">
        <w:rPr>
          <w:rFonts w:ascii="仿宋_GB2312" w:eastAsia="仿宋_GB2312" w:hint="eastAsia"/>
          <w:sz w:val="30"/>
          <w:szCs w:val="30"/>
        </w:rPr>
        <w:t>西北农林科技大学大学生学科竞赛奖励标准（税前）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3035"/>
        <w:gridCol w:w="2977"/>
      </w:tblGrid>
      <w:tr w:rsidR="00F42818" w:rsidRPr="00E40872" w:rsidTr="002220F9">
        <w:trPr>
          <w:trHeight w:val="1696"/>
        </w:trPr>
        <w:tc>
          <w:tcPr>
            <w:tcW w:w="288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E408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03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E408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学生团队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E408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或个人(元)</w:t>
            </w:r>
          </w:p>
        </w:tc>
        <w:tc>
          <w:tcPr>
            <w:tcW w:w="2977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E40872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指导教师（元）</w:t>
            </w:r>
          </w:p>
        </w:tc>
      </w:tr>
      <w:tr w:rsidR="00F42818" w:rsidRPr="00E40872" w:rsidTr="002220F9">
        <w:trPr>
          <w:trHeight w:val="760"/>
        </w:trPr>
        <w:tc>
          <w:tcPr>
            <w:tcW w:w="288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国际级特等</w:t>
            </w:r>
          </w:p>
        </w:tc>
        <w:tc>
          <w:tcPr>
            <w:tcW w:w="303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100000</w:t>
            </w:r>
          </w:p>
        </w:tc>
        <w:tc>
          <w:tcPr>
            <w:tcW w:w="2977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200000</w:t>
            </w:r>
          </w:p>
        </w:tc>
      </w:tr>
      <w:tr w:rsidR="00F42818" w:rsidRPr="00E40872" w:rsidTr="002220F9">
        <w:trPr>
          <w:trHeight w:val="646"/>
        </w:trPr>
        <w:tc>
          <w:tcPr>
            <w:tcW w:w="288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国际级一等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国家级特等（A类）</w:t>
            </w:r>
          </w:p>
        </w:tc>
        <w:tc>
          <w:tcPr>
            <w:tcW w:w="303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20000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（国家级B类:10000）</w:t>
            </w:r>
          </w:p>
        </w:tc>
        <w:tc>
          <w:tcPr>
            <w:tcW w:w="2977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40000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（国家级B类:20000）</w:t>
            </w:r>
          </w:p>
        </w:tc>
      </w:tr>
      <w:tr w:rsidR="00F42818" w:rsidRPr="00E40872" w:rsidTr="002220F9">
        <w:trPr>
          <w:trHeight w:val="698"/>
        </w:trPr>
        <w:tc>
          <w:tcPr>
            <w:tcW w:w="288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国际级二等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国家级一等（A类）</w:t>
            </w:r>
          </w:p>
        </w:tc>
        <w:tc>
          <w:tcPr>
            <w:tcW w:w="303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10000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（国家级B类:5000）</w:t>
            </w:r>
          </w:p>
        </w:tc>
        <w:tc>
          <w:tcPr>
            <w:tcW w:w="2977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20000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（国家级B类:10000）</w:t>
            </w:r>
          </w:p>
        </w:tc>
      </w:tr>
      <w:tr w:rsidR="00F42818" w:rsidRPr="00E40872" w:rsidTr="002220F9">
        <w:trPr>
          <w:trHeight w:val="694"/>
        </w:trPr>
        <w:tc>
          <w:tcPr>
            <w:tcW w:w="288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国际级三等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sz w:val="24"/>
              </w:rPr>
              <w:t>国家级二等</w:t>
            </w: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（A类）</w:t>
            </w:r>
          </w:p>
        </w:tc>
        <w:tc>
          <w:tcPr>
            <w:tcW w:w="303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4000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（国家级B类:2000）</w:t>
            </w:r>
          </w:p>
        </w:tc>
        <w:tc>
          <w:tcPr>
            <w:tcW w:w="2977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8000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（国家级B类:4000）</w:t>
            </w:r>
          </w:p>
        </w:tc>
      </w:tr>
      <w:tr w:rsidR="00F42818" w:rsidRPr="00E40872" w:rsidTr="002220F9">
        <w:trPr>
          <w:trHeight w:val="846"/>
        </w:trPr>
        <w:tc>
          <w:tcPr>
            <w:tcW w:w="288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E40872">
              <w:rPr>
                <w:rFonts w:ascii="仿宋_GB2312" w:eastAsia="仿宋_GB2312" w:hint="eastAsia"/>
                <w:sz w:val="24"/>
              </w:rPr>
              <w:t>国家级三等</w:t>
            </w: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（A类）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sz w:val="24"/>
              </w:rPr>
              <w:t>省级特等</w:t>
            </w:r>
          </w:p>
        </w:tc>
        <w:tc>
          <w:tcPr>
            <w:tcW w:w="303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2000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（国家级B类:1000）</w:t>
            </w:r>
          </w:p>
        </w:tc>
        <w:tc>
          <w:tcPr>
            <w:tcW w:w="2977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3000</w:t>
            </w:r>
          </w:p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（国家级B类:1500）</w:t>
            </w:r>
          </w:p>
        </w:tc>
      </w:tr>
      <w:tr w:rsidR="00F42818" w:rsidRPr="00E40872" w:rsidTr="002220F9">
        <w:trPr>
          <w:trHeight w:val="844"/>
        </w:trPr>
        <w:tc>
          <w:tcPr>
            <w:tcW w:w="288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ind w:firstLine="48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sz w:val="24"/>
              </w:rPr>
              <w:t>省级一等</w:t>
            </w:r>
          </w:p>
        </w:tc>
        <w:tc>
          <w:tcPr>
            <w:tcW w:w="3035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sz w:val="24"/>
              </w:rPr>
              <w:t>1000</w:t>
            </w:r>
          </w:p>
        </w:tc>
        <w:tc>
          <w:tcPr>
            <w:tcW w:w="2977" w:type="dxa"/>
            <w:vAlign w:val="center"/>
          </w:tcPr>
          <w:p w:rsidR="00F42818" w:rsidRPr="00E40872" w:rsidRDefault="00F42818" w:rsidP="002220F9">
            <w:pPr>
              <w:widowControl/>
              <w:spacing w:beforeLines="50" w:afterLines="50" w:line="44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E40872">
              <w:rPr>
                <w:rFonts w:ascii="仿宋_GB2312" w:eastAsia="仿宋_GB2312" w:hint="eastAsia"/>
                <w:color w:val="000000"/>
                <w:sz w:val="24"/>
              </w:rPr>
              <w:t>1500</w:t>
            </w:r>
          </w:p>
        </w:tc>
      </w:tr>
    </w:tbl>
    <w:p w:rsidR="00F42818" w:rsidRPr="00E40872" w:rsidRDefault="00F42818" w:rsidP="00F42818">
      <w:pPr>
        <w:widowControl/>
        <w:spacing w:beforeLines="50" w:line="600" w:lineRule="exact"/>
        <w:ind w:firstLine="480"/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  <w:r w:rsidRPr="00E40872">
        <w:rPr>
          <w:rFonts w:ascii="仿宋_GB2312" w:eastAsia="仿宋_GB2312" w:hAnsi="宋体" w:hint="eastAsia"/>
          <w:color w:val="000000"/>
          <w:kern w:val="0"/>
          <w:sz w:val="24"/>
        </w:rPr>
        <w:t>注：1.以奖项为单位，同一项目多级别获奖按最高奖项等级给予奖励。</w:t>
      </w:r>
    </w:p>
    <w:p w:rsidR="00F42818" w:rsidRPr="00E40872" w:rsidRDefault="00F42818" w:rsidP="00F42818">
      <w:pPr>
        <w:widowControl/>
        <w:spacing w:line="600" w:lineRule="exact"/>
        <w:ind w:firstLineChars="400" w:firstLine="960"/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  <w:r w:rsidRPr="00E40872">
        <w:rPr>
          <w:rFonts w:ascii="仿宋_GB2312" w:eastAsia="仿宋_GB2312" w:hAnsi="宋体" w:hint="eastAsia"/>
          <w:color w:val="000000"/>
          <w:kern w:val="0"/>
          <w:sz w:val="24"/>
        </w:rPr>
        <w:t>2.奖励标准未列出的等级，由学科竞赛办公室参照上述标准拟定。</w:t>
      </w:r>
    </w:p>
    <w:p w:rsidR="00F42818" w:rsidRPr="00E40872" w:rsidRDefault="00F42818" w:rsidP="00F42818">
      <w:pPr>
        <w:ind w:firstLineChars="1650" w:firstLine="5280"/>
        <w:rPr>
          <w:rFonts w:ascii="仿宋_GB2312" w:eastAsia="仿宋_GB2312" w:hint="eastAsia"/>
          <w:sz w:val="32"/>
          <w:szCs w:val="32"/>
        </w:rPr>
      </w:pPr>
    </w:p>
    <w:p w:rsidR="005D3893" w:rsidRPr="00F42818" w:rsidRDefault="005D3893"/>
    <w:sectPr w:rsidR="005D3893" w:rsidRPr="00F42818" w:rsidSect="00DD32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93" w:rsidRDefault="005D3893" w:rsidP="00F42818">
      <w:r>
        <w:separator/>
      </w:r>
    </w:p>
  </w:endnote>
  <w:endnote w:type="continuationSeparator" w:id="1">
    <w:p w:rsidR="005D3893" w:rsidRDefault="005D3893" w:rsidP="00F4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93" w:rsidRDefault="005D3893" w:rsidP="00F42818">
      <w:r>
        <w:separator/>
      </w:r>
    </w:p>
  </w:footnote>
  <w:footnote w:type="continuationSeparator" w:id="1">
    <w:p w:rsidR="005D3893" w:rsidRDefault="005D3893" w:rsidP="00F42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18"/>
    <w:rsid w:val="005D3893"/>
    <w:rsid w:val="00F4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XN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2017-04-20T01:20:00Z</dcterms:created>
  <dcterms:modified xsi:type="dcterms:W3CDTF">2017-04-20T01:21:00Z</dcterms:modified>
</cp:coreProperties>
</file>