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4" w:name="_GoBack"/>
      <w:bookmarkEnd w:id="4"/>
      <w:bookmarkStart w:id="0" w:name="_Toc332582662"/>
      <w:bookmarkStart w:id="1" w:name="_Toc351328873"/>
      <w:bookmarkStart w:id="2" w:name="_Toc331359578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rPr>
          <w:rFonts w:ascii="黑体" w:hAnsi="黑体" w:eastAsia="黑体"/>
          <w:sz w:val="32"/>
          <w:szCs w:val="32"/>
        </w:rPr>
      </w:pPr>
    </w:p>
    <w:bookmarkEnd w:id="0"/>
    <w:bookmarkEnd w:id="1"/>
    <w:bookmarkEnd w:id="2"/>
    <w:p>
      <w:pPr>
        <w:pStyle w:val="2"/>
        <w:spacing w:line="360" w:lineRule="auto"/>
        <w:jc w:val="center"/>
        <w:rPr>
          <w:rFonts w:eastAsia="黑体"/>
          <w:sz w:val="44"/>
          <w:szCs w:val="44"/>
        </w:rPr>
      </w:pPr>
      <w:bookmarkStart w:id="3" w:name="_Toc383654307"/>
      <w:r>
        <w:rPr>
          <w:rFonts w:hint="eastAsia" w:eastAsia="黑体"/>
          <w:sz w:val="44"/>
          <w:szCs w:val="44"/>
        </w:rPr>
        <w:t>工程教育认证申请书</w:t>
      </w:r>
      <w:bookmarkEnd w:id="3"/>
    </w:p>
    <w:p>
      <w:pPr>
        <w:spacing w:line="360" w:lineRule="auto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</w:t>
      </w:r>
      <w:r>
        <w:rPr>
          <w:rFonts w:ascii="Times New Roman" w:hAnsi="Times New Roman" w:eastAsia="仿宋_GB2312"/>
          <w:sz w:val="30"/>
          <w:szCs w:val="30"/>
        </w:rPr>
        <w:t>201</w:t>
      </w:r>
      <w:r>
        <w:rPr>
          <w:rFonts w:hint="eastAsia" w:ascii="Times New Roman" w:hAnsi="Times New Roman" w:eastAsia="仿宋_GB2312"/>
          <w:sz w:val="30"/>
          <w:szCs w:val="30"/>
        </w:rPr>
        <w:t>8版）</w:t>
      </w:r>
    </w:p>
    <w:p>
      <w:pPr>
        <w:spacing w:line="360" w:lineRule="auto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中国工程教育专业认证协会秘书处：</w:t>
      </w:r>
    </w:p>
    <w:p>
      <w:pPr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根据《工程教育认证办法》有关认证申请资格的规定，我校以下专业满足申请条件，现申请参加工程教育认证。</w:t>
      </w:r>
    </w:p>
    <w:p>
      <w:pPr>
        <w:spacing w:line="360" w:lineRule="auto"/>
        <w:ind w:firstLine="735" w:firstLineChars="245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申请认证学校：</w:t>
      </w:r>
    </w:p>
    <w:p>
      <w:pPr>
        <w:spacing w:line="360" w:lineRule="auto"/>
        <w:ind w:firstLine="735" w:firstLineChars="245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申请认证专业：</w:t>
      </w:r>
    </w:p>
    <w:p>
      <w:pPr>
        <w:spacing w:line="360" w:lineRule="auto"/>
        <w:ind w:firstLine="735" w:firstLineChars="245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申请书所有材料完全属实，特此承诺。</w:t>
      </w:r>
    </w:p>
    <w:p>
      <w:pPr>
        <w:spacing w:line="360" w:lineRule="auto"/>
        <w:ind w:firstLine="686"/>
        <w:rPr>
          <w:rFonts w:ascii="Times New Roman" w:hAnsi="Times New Roman" w:eastAsia="仿宋_GB2312"/>
          <w:b/>
          <w:sz w:val="30"/>
          <w:szCs w:val="30"/>
        </w:rPr>
      </w:pPr>
    </w:p>
    <w:p>
      <w:pPr>
        <w:spacing w:line="360" w:lineRule="auto"/>
        <w:ind w:firstLine="686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附表与资料：</w:t>
      </w:r>
    </w:p>
    <w:p>
      <w:pPr>
        <w:spacing w:line="360" w:lineRule="auto"/>
        <w:ind w:left="420" w:leftChars="200" w:firstLine="686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一、学校及专业联系人</w:t>
      </w:r>
    </w:p>
    <w:p>
      <w:pPr>
        <w:spacing w:line="360" w:lineRule="auto"/>
        <w:ind w:left="420" w:leftChars="200" w:firstLine="686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二、学校及专业简介</w:t>
      </w:r>
    </w:p>
    <w:p>
      <w:pPr>
        <w:spacing w:line="360" w:lineRule="auto"/>
        <w:ind w:left="420" w:leftChars="200" w:firstLine="686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三、专业的培养目标和毕业要求</w:t>
      </w:r>
    </w:p>
    <w:p>
      <w:pPr>
        <w:spacing w:line="360" w:lineRule="auto"/>
        <w:ind w:left="420" w:leftChars="200" w:firstLine="686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四、专业状态数据表</w:t>
      </w:r>
    </w:p>
    <w:p>
      <w:pPr>
        <w:spacing w:line="360" w:lineRule="auto"/>
        <w:ind w:left="420" w:leftChars="200" w:firstLine="686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五、其它材料</w:t>
      </w:r>
    </w:p>
    <w:p>
      <w:pPr>
        <w:spacing w:line="360" w:lineRule="auto"/>
        <w:ind w:right="420"/>
        <w:rPr>
          <w:rFonts w:ascii="Times New Roman" w:hAnsi="Times New Roman" w:eastAsia="仿宋_GB2312"/>
          <w:spacing w:val="-6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ab/>
      </w:r>
      <w:r>
        <w:rPr>
          <w:rFonts w:ascii="Times New Roman" w:hAnsi="Times New Roman" w:eastAsia="仿宋_GB2312"/>
          <w:sz w:val="30"/>
          <w:szCs w:val="30"/>
        </w:rPr>
        <w:tab/>
      </w:r>
      <w:r>
        <w:rPr>
          <w:rFonts w:ascii="Times New Roman" w:hAnsi="Times New Roman" w:eastAsia="仿宋_GB2312"/>
          <w:sz w:val="30"/>
          <w:szCs w:val="30"/>
        </w:rPr>
        <w:tab/>
      </w:r>
      <w:r>
        <w:rPr>
          <w:rFonts w:ascii="Times New Roman" w:hAnsi="Times New Roman" w:eastAsia="仿宋_GB2312"/>
          <w:sz w:val="30"/>
          <w:szCs w:val="30"/>
        </w:rPr>
        <w:tab/>
      </w:r>
      <w:r>
        <w:rPr>
          <w:rFonts w:ascii="Times New Roman" w:hAnsi="Times New Roman" w:eastAsia="仿宋_GB2312"/>
          <w:sz w:val="30"/>
          <w:szCs w:val="30"/>
        </w:rPr>
        <w:tab/>
      </w:r>
      <w:r>
        <w:rPr>
          <w:rFonts w:ascii="Times New Roman" w:hAnsi="Times New Roman" w:eastAsia="仿宋_GB2312"/>
          <w:sz w:val="30"/>
          <w:szCs w:val="30"/>
        </w:rPr>
        <w:tab/>
      </w:r>
      <w:r>
        <w:rPr>
          <w:rFonts w:ascii="Times New Roman" w:hAnsi="Times New Roman" w:eastAsia="仿宋_GB2312"/>
          <w:sz w:val="30"/>
          <w:szCs w:val="30"/>
        </w:rPr>
        <w:tab/>
      </w:r>
      <w:r>
        <w:rPr>
          <w:rFonts w:ascii="Times New Roman" w:hAnsi="Times New Roman" w:eastAsia="仿宋_GB2312"/>
          <w:sz w:val="30"/>
          <w:szCs w:val="30"/>
        </w:rPr>
        <w:tab/>
      </w:r>
      <w:r>
        <w:rPr>
          <w:rFonts w:ascii="Times New Roman" w:hAnsi="Times New Roman" w:eastAsia="仿宋_GB2312"/>
          <w:sz w:val="30"/>
          <w:szCs w:val="30"/>
        </w:rPr>
        <w:tab/>
      </w:r>
      <w:r>
        <w:rPr>
          <w:rFonts w:ascii="Times New Roman" w:hAnsi="Times New Roman" w:eastAsia="仿宋_GB2312"/>
          <w:sz w:val="30"/>
          <w:szCs w:val="30"/>
        </w:rPr>
        <w:tab/>
      </w:r>
    </w:p>
    <w:p>
      <w:pPr>
        <w:spacing w:line="360" w:lineRule="auto"/>
        <w:ind w:right="420" w:firstLine="3744" w:firstLineChars="1300"/>
        <w:rPr>
          <w:rFonts w:ascii="Times New Roman" w:hAnsi="Times New Roman" w:eastAsia="仿宋_GB2312"/>
          <w:spacing w:val="-6"/>
          <w:sz w:val="30"/>
          <w:szCs w:val="30"/>
        </w:rPr>
      </w:pPr>
      <w:r>
        <w:rPr>
          <w:rFonts w:hint="eastAsia" w:ascii="Times New Roman" w:hAnsi="Times New Roman" w:eastAsia="仿宋_GB2312"/>
          <w:spacing w:val="-6"/>
          <w:sz w:val="30"/>
          <w:szCs w:val="30"/>
        </w:rPr>
        <w:t>学校（盖章）：</w:t>
      </w:r>
    </w:p>
    <w:p>
      <w:pPr>
        <w:wordWrap w:val="0"/>
        <w:spacing w:line="360" w:lineRule="auto"/>
        <w:ind w:right="536" w:firstLine="4752" w:firstLineChars="1650"/>
        <w:rPr>
          <w:rFonts w:ascii="Times New Roman" w:hAnsi="Times New Roman" w:eastAsia="仿宋_GB2312"/>
          <w:spacing w:val="-6"/>
          <w:sz w:val="30"/>
          <w:szCs w:val="30"/>
        </w:rPr>
      </w:pPr>
      <w:r>
        <w:rPr>
          <w:rFonts w:hint="eastAsia" w:ascii="Times New Roman" w:hAnsi="Times New Roman" w:eastAsia="仿宋_GB2312"/>
          <w:spacing w:val="-6"/>
          <w:sz w:val="30"/>
          <w:szCs w:val="30"/>
        </w:rPr>
        <w:t>年</w:t>
      </w:r>
      <w:r>
        <w:rPr>
          <w:rFonts w:ascii="Times New Roman" w:hAnsi="Times New Roman" w:eastAsia="仿宋_GB2312"/>
          <w:spacing w:val="-6"/>
          <w:sz w:val="30"/>
          <w:szCs w:val="30"/>
        </w:rPr>
        <w:t xml:space="preserve">   </w:t>
      </w:r>
      <w:r>
        <w:rPr>
          <w:rFonts w:hint="eastAsia" w:ascii="Times New Roman" w:hAnsi="Times New Roman" w:eastAsia="仿宋_GB2312"/>
          <w:spacing w:val="-6"/>
          <w:sz w:val="30"/>
          <w:szCs w:val="30"/>
        </w:rPr>
        <w:t>月</w:t>
      </w:r>
      <w:r>
        <w:rPr>
          <w:rFonts w:ascii="Times New Roman" w:hAnsi="Times New Roman" w:eastAsia="仿宋_GB2312"/>
          <w:spacing w:val="-6"/>
          <w:sz w:val="30"/>
          <w:szCs w:val="30"/>
        </w:rPr>
        <w:t xml:space="preserve">   </w:t>
      </w:r>
      <w:r>
        <w:rPr>
          <w:rFonts w:hint="eastAsia" w:ascii="Times New Roman" w:hAnsi="Times New Roman" w:eastAsia="仿宋_GB2312"/>
          <w:spacing w:val="-6"/>
          <w:sz w:val="30"/>
          <w:szCs w:val="30"/>
        </w:rPr>
        <w:t>日</w:t>
      </w:r>
    </w:p>
    <w:p>
      <w:pPr>
        <w:spacing w:before="156" w:beforeLines="50" w:after="156" w:afterLines="50" w:line="360" w:lineRule="auto"/>
        <w:rPr>
          <w:rFonts w:ascii="Times New Roman" w:hAnsi="Times New Roman"/>
          <w:sz w:val="28"/>
          <w:szCs w:val="32"/>
        </w:rPr>
      </w:pPr>
      <w:r>
        <w:rPr>
          <w:rFonts w:hint="eastAsia" w:ascii="Times New Roman" w:hAnsi="Times New Roman"/>
          <w:b/>
          <w:sz w:val="28"/>
          <w:szCs w:val="32"/>
        </w:rPr>
        <w:t>一、学校及专业联系人</w:t>
      </w:r>
    </w:p>
    <w:tbl>
      <w:tblPr>
        <w:tblStyle w:val="6"/>
        <w:tblW w:w="84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769"/>
        <w:gridCol w:w="1721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学校教务</w:t>
            </w:r>
          </w:p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认证工作</w:t>
            </w:r>
          </w:p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tabs>
                <w:tab w:val="left" w:pos="0"/>
              </w:tabs>
              <w:spacing w:before="60" w:after="60" w:line="360" w:lineRule="auto"/>
              <w:ind w:right="-107" w:rightChars="-5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二、学校及专业简介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eastAsia" w:ascii="Times New Roman" w:hAnsi="Times New Roman"/>
          <w:b/>
          <w:sz w:val="24"/>
          <w:szCs w:val="24"/>
        </w:rPr>
        <w:t>．学校简介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简要介绍学校历史沿革和发展现状（不超过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hint="eastAsia" w:ascii="Times New Roman" w:hAnsi="Times New Roman"/>
          <w:sz w:val="24"/>
          <w:szCs w:val="24"/>
        </w:rPr>
        <w:t>字）。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hint="eastAsia" w:ascii="Times New Roman" w:hAnsi="Times New Roman"/>
          <w:b/>
          <w:sz w:val="24"/>
          <w:szCs w:val="24"/>
        </w:rPr>
        <w:t>．专业概况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简要介绍专业发展历程、学生规模、办学条件和人才培养质量情况（不超过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hint="eastAsia" w:ascii="Times New Roman" w:hAnsi="Times New Roman"/>
          <w:sz w:val="24"/>
          <w:szCs w:val="24"/>
        </w:rPr>
        <w:t>字）。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hint="eastAsia" w:ascii="Times New Roman" w:hAnsi="Times New Roman"/>
          <w:b/>
          <w:sz w:val="24"/>
          <w:szCs w:val="24"/>
        </w:rPr>
        <w:t>．专业参加认证情况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已参加过认证的专业填写，简要描述上次认证的结论及存在问题，采取的改进措施及效果。</w:t>
      </w:r>
    </w:p>
    <w:p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三、专业的培养目标和毕业要求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eastAsia" w:ascii="Times New Roman" w:hAnsi="Times New Roman"/>
          <w:b/>
          <w:sz w:val="24"/>
          <w:szCs w:val="24"/>
        </w:rPr>
        <w:t>．培养目标</w:t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本专业培养目标原文，无须展开说明。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2．毕业要求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本专业毕业要求原文，无须展开说明。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3．毕业要求对培养目标的支撑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本专业毕业要求对培养目标的支撑关系，可用矩阵图或其他适当形式说明。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4．课程体系对毕业要求的支撑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本专业课程体系对毕业要求的支撑关系，可用矩阵图或其他适当形式说明。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5．毕业要求达成度评价</w:t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本专业毕业要求达成度评价的机制，包括评价方法、数据来源、评价机构、评价周期、结果反馈等，并任选</w:t>
      </w:r>
      <w:r>
        <w:rPr>
          <w:rFonts w:ascii="Times New Roman" w:hAnsi="Times New Roman"/>
          <w:sz w:val="24"/>
          <w:szCs w:val="24"/>
        </w:rPr>
        <w:t>1-2</w:t>
      </w:r>
      <w:r>
        <w:rPr>
          <w:rFonts w:hint="eastAsia" w:ascii="Times New Roman" w:hAnsi="Times New Roman"/>
          <w:sz w:val="24"/>
          <w:szCs w:val="24"/>
        </w:rPr>
        <w:t>项毕业要求项举例说明评价实施情况。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四、专业状态数据表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eastAsia" w:ascii="Times New Roman" w:hAnsi="Times New Roman"/>
          <w:b/>
          <w:sz w:val="24"/>
          <w:szCs w:val="24"/>
        </w:rPr>
        <w:t>．专业教师</w:t>
      </w:r>
    </w:p>
    <w:tbl>
      <w:tblPr>
        <w:tblStyle w:val="6"/>
        <w:tblW w:w="92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5"/>
        <w:gridCol w:w="851"/>
        <w:gridCol w:w="850"/>
        <w:gridCol w:w="993"/>
        <w:gridCol w:w="1984"/>
        <w:gridCol w:w="1418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毕业学校与专业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来本专业工作时间</w:t>
            </w:r>
          </w:p>
        </w:tc>
        <w:tc>
          <w:tcPr>
            <w:tcW w:w="9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主要工程背景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注：只填本专业全职教师。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hint="eastAsia" w:ascii="Times New Roman" w:hAnsi="Times New Roman"/>
          <w:b/>
          <w:sz w:val="24"/>
          <w:szCs w:val="24"/>
        </w:rPr>
        <w:t>．最近三年学生数</w:t>
      </w:r>
    </w:p>
    <w:tbl>
      <w:tblPr>
        <w:tblStyle w:val="6"/>
        <w:tblW w:w="9214" w:type="dxa"/>
        <w:jc w:val="center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2285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677" w:type="dxa"/>
          </w:tcPr>
          <w:p>
            <w:pPr>
              <w:tabs>
                <w:tab w:val="left" w:pos="540"/>
              </w:tabs>
              <w:spacing w:line="360" w:lineRule="auto"/>
              <w:ind w:firstLine="1080" w:firstLineChars="4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1680210" cy="595630"/>
                      <wp:effectExtent l="0" t="0" r="15875" b="33655"/>
                      <wp:wrapNone/>
                      <wp:docPr id="26" name="Lin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944" cy="5954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35" o:spid="_x0000_s1026" o:spt="20" style="position:absolute;left:0pt;margin-left:-5.7pt;margin-top:0.05pt;height:46.9pt;width:132.3pt;z-index:251659264;mso-width-relative:page;mso-height-relative:page;" filled="f" stroked="t" coordsize="21600,21600" o:gfxdata="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K1d6tUAAAAHAQAADwAAAAAAAAABACAAAAAiAAAAZHJzL2Rvd25yZXYueG1sUEsBAhQAFAAAAAgA&#10;h07iQK4Gh5O2AQAAWQ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年度</w:t>
            </w:r>
          </w:p>
          <w:p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2285" w:type="dxa"/>
            <w:vAlign w:val="center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77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招生数</w:t>
            </w:r>
          </w:p>
        </w:tc>
        <w:tc>
          <w:tcPr>
            <w:tcW w:w="2285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77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在校生数</w:t>
            </w:r>
          </w:p>
        </w:tc>
        <w:tc>
          <w:tcPr>
            <w:tcW w:w="2285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77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毕业生数</w:t>
            </w:r>
          </w:p>
        </w:tc>
        <w:tc>
          <w:tcPr>
            <w:tcW w:w="2285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77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授予学位数</w:t>
            </w:r>
          </w:p>
        </w:tc>
        <w:tc>
          <w:tcPr>
            <w:tcW w:w="2285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注：填写14-15、15-16、16-17三个学年的数据。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3．实践教学条件</w:t>
      </w:r>
    </w:p>
    <w:tbl>
      <w:tblPr>
        <w:tblStyle w:val="6"/>
        <w:tblW w:w="9231" w:type="dxa"/>
        <w:jc w:val="center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995"/>
        <w:gridCol w:w="1934"/>
        <w:gridCol w:w="1007"/>
        <w:gridCol w:w="99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5" w:type="dxa"/>
            <w:vMerge w:val="restart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校内外主要实验、实习、实训场所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承担的教学任务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学生考核方式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近三年接受学生数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5" w:type="dxa"/>
            <w:vMerge w:val="continue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8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注：填写14-15、15-16、16-17三个学年的数据。</w:t>
      </w: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五、其它材料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．上轮的认证报告及分年度改进报告（已通过认证的专业提供）；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2．正在执行的培养方案；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3．专业主干课程教学大纲；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4．最近三届毕业生就业情况清单（包括就业单位、单位性质等基本信息）。</w:t>
      </w:r>
    </w:p>
    <w:p>
      <w:pPr>
        <w:spacing w:line="360" w:lineRule="auto"/>
        <w:rPr>
          <w:rFonts w:ascii="Times New Roman" w:hAnsi="Times New Roman" w:eastAsia="方正小标宋简体"/>
        </w:rPr>
      </w:pPr>
    </w:p>
    <w:p>
      <w:pPr>
        <w:spacing w:line="360" w:lineRule="auto"/>
        <w:rPr>
          <w:rFonts w:ascii="Times New Roman" w:hAnsi="Times New Roman" w:eastAsia="方正小标宋简体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457076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3"/>
    <w:rsid w:val="004220BB"/>
    <w:rsid w:val="00452823"/>
    <w:rsid w:val="00A43FAA"/>
    <w:rsid w:val="00D05F9B"/>
    <w:rsid w:val="00DF74D4"/>
    <w:rsid w:val="5E8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3 Char"/>
    <w:basedOn w:val="5"/>
    <w:link w:val="2"/>
    <w:uiPriority w:val="0"/>
    <w:rPr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168</Words>
  <Characters>963</Characters>
  <Lines>8</Lines>
  <Paragraphs>2</Paragraphs>
  <ScaleCrop>false</ScaleCrop>
  <LinksUpToDate>false</LinksUpToDate>
  <CharactersWithSpaces>1129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2017-08-30T09:00:00Z</dcterms:created>
  <dc:creator>cz</dc:creator>
  <cp:lastModifiedBy>lgz</cp:lastModifiedBy>
  <dcterms:modified xsi:type="dcterms:W3CDTF">2017-08-31T00:42:59Z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