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22" w:rsidRDefault="0065627E">
      <w:pPr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形势与政策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20</w:t>
      </w:r>
      <w:r w:rsidR="00632E4B">
        <w:rPr>
          <w:rFonts w:ascii="黑体" w:eastAsia="黑体" w:hAnsi="黑体" w:cs="黑体" w:hint="eastAsia"/>
          <w:b/>
          <w:bCs/>
          <w:sz w:val="48"/>
          <w:szCs w:val="48"/>
        </w:rPr>
        <w:t>24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8"/>
          <w:szCs w:val="48"/>
        </w:rPr>
        <w:t>年秋季学期</w:t>
      </w:r>
    </w:p>
    <w:p w:rsidR="00E84B22" w:rsidRDefault="0065627E">
      <w:pPr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考核操作说明</w:t>
      </w:r>
    </w:p>
    <w:p w:rsidR="00E84B22" w:rsidRDefault="00E84B22">
      <w:pPr>
        <w:spacing w:afterLines="100" w:after="312" w:line="360" w:lineRule="auto"/>
        <w:jc w:val="center"/>
        <w:rPr>
          <w:rFonts w:ascii="宋体" w:eastAsia="宋体" w:hAnsi="宋体" w:cstheme="majorEastAsia"/>
          <w:b/>
          <w:bCs/>
          <w:sz w:val="48"/>
          <w:szCs w:val="48"/>
        </w:rPr>
      </w:pPr>
    </w:p>
    <w:p w:rsidR="00E84B22" w:rsidRDefault="0065627E">
      <w:pPr>
        <w:spacing w:afterLines="100" w:after="312"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一、考试入口</w:t>
      </w:r>
    </w:p>
    <w:p w:rsidR="00E84B22" w:rsidRDefault="0065627E">
      <w:pPr>
        <w:pStyle w:val="a5"/>
        <w:ind w:firstLineChars="0" w:firstLine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方式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一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：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微信服务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通知进入考试</w:t>
      </w:r>
    </w:p>
    <w:p w:rsidR="00E84B22" w:rsidRDefault="0065627E">
      <w:pPr>
        <w:pStyle w:val="a5"/>
        <w:ind w:firstLineChars="0" w:firstLine="0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t xml:space="preserve">   </w:t>
      </w:r>
      <w:r>
        <w:rPr>
          <w:rFonts w:ascii="宋体" w:eastAsia="宋体" w:hAnsi="宋体" w:cstheme="majorEastAsia" w:hint="eastAsia"/>
          <w:sz w:val="28"/>
          <w:szCs w:val="28"/>
        </w:rPr>
        <w:t>已订阅过学情测验服务通知的同学，</w:t>
      </w:r>
      <w:proofErr w:type="gramStart"/>
      <w:r>
        <w:rPr>
          <w:rFonts w:ascii="宋体" w:eastAsia="宋体" w:hAnsi="宋体" w:cstheme="majorEastAsia" w:hint="eastAsia"/>
          <w:sz w:val="28"/>
          <w:szCs w:val="28"/>
        </w:rPr>
        <w:t>微信将</w:t>
      </w:r>
      <w:proofErr w:type="gramEnd"/>
      <w:r>
        <w:rPr>
          <w:rFonts w:ascii="宋体" w:eastAsia="宋体" w:hAnsi="宋体" w:cstheme="majorEastAsia" w:hint="eastAsia"/>
          <w:sz w:val="28"/>
          <w:szCs w:val="28"/>
        </w:rPr>
        <w:t>接收到考试通知，点击通知信息可直接进入考试页面，未订阅的同学无法收到。</w:t>
      </w:r>
    </w:p>
    <w:p w:rsidR="00E84B22" w:rsidRDefault="0065627E">
      <w:pPr>
        <w:pStyle w:val="a5"/>
        <w:ind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2334260" cy="67754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2364" b="-3092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22" w:rsidRDefault="0065627E">
      <w:pPr>
        <w:pStyle w:val="a5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218815" cy="2507615"/>
            <wp:effectExtent l="0" t="0" r="635" b="6985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84B22" w:rsidRDefault="00E84B22">
      <w:pPr>
        <w:pStyle w:val="a5"/>
        <w:ind w:firstLineChars="0" w:firstLine="0"/>
        <w:rPr>
          <w:rFonts w:ascii="宋体" w:eastAsia="宋体" w:hAnsi="宋体" w:cs="宋体"/>
          <w:sz w:val="24"/>
          <w:szCs w:val="24"/>
        </w:rPr>
      </w:pPr>
    </w:p>
    <w:p w:rsidR="00E84B22" w:rsidRDefault="0065627E">
      <w:pPr>
        <w:pStyle w:val="a5"/>
        <w:ind w:firstLineChars="0" w:firstLine="0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cstheme="majorEastAsia" w:hint="eastAsia"/>
          <w:b/>
          <w:bCs/>
          <w:sz w:val="28"/>
          <w:szCs w:val="28"/>
        </w:rPr>
        <w:t>方式二、自行访问学校上</w:t>
      </w:r>
      <w:proofErr w:type="gramStart"/>
      <w:r>
        <w:rPr>
          <w:rFonts w:ascii="宋体" w:eastAsia="宋体" w:hAnsi="宋体" w:cstheme="majorEastAsia" w:hint="eastAsia"/>
          <w:b/>
          <w:bCs/>
          <w:sz w:val="28"/>
          <w:szCs w:val="28"/>
        </w:rPr>
        <w:t>课堂微信小</w:t>
      </w:r>
      <w:proofErr w:type="gramEnd"/>
      <w:r>
        <w:rPr>
          <w:rFonts w:ascii="宋体" w:eastAsia="宋体" w:hAnsi="宋体" w:cstheme="majorEastAsia" w:hint="eastAsia"/>
          <w:b/>
          <w:bCs/>
          <w:sz w:val="28"/>
          <w:szCs w:val="28"/>
        </w:rPr>
        <w:t>程序</w:t>
      </w:r>
    </w:p>
    <w:p w:rsidR="00E84B22" w:rsidRDefault="0065627E">
      <w:pPr>
        <w:pStyle w:val="a5"/>
        <w:ind w:firstLineChars="100" w:firstLine="280"/>
        <w:rPr>
          <w:rFonts w:ascii="宋体" w:eastAsia="宋体" w:hAnsi="宋体" w:cstheme="majorEastAsia"/>
          <w:sz w:val="28"/>
          <w:szCs w:val="28"/>
        </w:rPr>
      </w:pPr>
      <w:r>
        <w:rPr>
          <w:rFonts w:ascii="宋体" w:eastAsia="宋体" w:hAnsi="宋体" w:cstheme="majorEastAsia" w:hint="eastAsia"/>
          <w:sz w:val="28"/>
          <w:szCs w:val="28"/>
        </w:rPr>
        <w:t>1</w:t>
      </w:r>
      <w:r>
        <w:rPr>
          <w:rFonts w:ascii="宋体" w:eastAsia="宋体" w:hAnsi="宋体" w:cstheme="majorEastAsia" w:hint="eastAsia"/>
          <w:sz w:val="28"/>
          <w:szCs w:val="28"/>
        </w:rPr>
        <w:t>、使用手机微信，扫描下面二维码，打开小程序。</w:t>
      </w:r>
    </w:p>
    <w:p w:rsidR="00E84B22" w:rsidRDefault="0065627E">
      <w:pPr>
        <w:rPr>
          <w:rFonts w:ascii="宋体" w:eastAsia="宋体" w:hAnsi="宋体" w:cstheme="majorEastAsia"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2386965" cy="2074545"/>
            <wp:effectExtent l="0" t="0" r="133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22" w:rsidRDefault="0065627E">
      <w:pPr>
        <w:pStyle w:val="a5"/>
        <w:ind w:firstLineChars="0" w:firstLine="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2</w:t>
      </w:r>
      <w:r>
        <w:rPr>
          <w:rFonts w:ascii="宋体" w:eastAsia="宋体" w:hAnsi="宋体" w:cstheme="majorEastAsia" w:hint="eastAsia"/>
          <w:bCs/>
          <w:sz w:val="28"/>
          <w:szCs w:val="28"/>
        </w:rPr>
        <w:t>、【我的待办】模块，可查看到</w:t>
      </w:r>
      <w:r>
        <w:rPr>
          <w:rFonts w:ascii="宋体" w:eastAsia="宋体" w:hAnsi="宋体" w:cstheme="majorEastAsia" w:hint="eastAsia"/>
          <w:bCs/>
          <w:sz w:val="28"/>
          <w:szCs w:val="28"/>
        </w:rPr>
        <w:t>2024</w:t>
      </w:r>
      <w:r>
        <w:rPr>
          <w:rFonts w:ascii="宋体" w:eastAsia="宋体" w:hAnsi="宋体" w:cstheme="majorEastAsia" w:hint="eastAsia"/>
          <w:bCs/>
          <w:sz w:val="28"/>
          <w:szCs w:val="28"/>
        </w:rPr>
        <w:t>年秋季学期《形式与政策》课程考核，点击进入考试。</w:t>
      </w:r>
    </w:p>
    <w:p w:rsidR="00E84B22" w:rsidRDefault="0065627E">
      <w:pPr>
        <w:pStyle w:val="a5"/>
        <w:ind w:firstLineChars="0" w:firstLine="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051685" cy="5153660"/>
            <wp:effectExtent l="0" t="0" r="5715" b="889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84B22" w:rsidRDefault="0065627E" w:rsidP="009D5816">
      <w:pPr>
        <w:pStyle w:val="a5"/>
        <w:ind w:firstLine="56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小程序首页</w:t>
      </w:r>
      <w:r>
        <w:rPr>
          <w:rFonts w:ascii="宋体" w:eastAsia="宋体" w:hAnsi="宋体" w:cstheme="majorEastAsia" w:hint="eastAsia"/>
          <w:bCs/>
          <w:sz w:val="28"/>
          <w:szCs w:val="28"/>
        </w:rPr>
        <w:t>-</w:t>
      </w:r>
      <w:r>
        <w:rPr>
          <w:rFonts w:ascii="宋体" w:eastAsia="宋体" w:hAnsi="宋体" w:cstheme="majorEastAsia" w:hint="eastAsia"/>
          <w:bCs/>
          <w:sz w:val="28"/>
          <w:szCs w:val="28"/>
        </w:rPr>
        <w:t>我的待办</w:t>
      </w:r>
    </w:p>
    <w:p w:rsidR="00E84B22" w:rsidRDefault="0065627E">
      <w:pPr>
        <w:numPr>
          <w:ilvl w:val="0"/>
          <w:numId w:val="2"/>
        </w:numPr>
        <w:spacing w:afterLines="100" w:after="312" w:line="360" w:lineRule="auto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lastRenderedPageBreak/>
        <w:t>考试作答说明</w:t>
      </w:r>
    </w:p>
    <w:p w:rsidR="00E84B22" w:rsidRDefault="0065627E">
      <w:pPr>
        <w:spacing w:afterLines="100" w:after="312" w:line="360" w:lineRule="auto"/>
        <w:rPr>
          <w:rFonts w:ascii="宋体" w:eastAsia="宋体" w:hAnsi="宋体" w:cstheme="majorEastAsia"/>
          <w:b/>
          <w:color w:val="FF0000"/>
          <w:sz w:val="28"/>
          <w:szCs w:val="28"/>
        </w:rPr>
      </w:pP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1</w:t>
      </w: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、本次考试每位同学考试时间总计</w:t>
      </w: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60</w:t>
      </w: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分钟，到时间将自动交卷，</w:t>
      </w:r>
      <w:proofErr w:type="gramStart"/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请严格</w:t>
      </w:r>
      <w:proofErr w:type="gramEnd"/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注意考试时间，同时请注意活动最终截止时间，到截止时间也会自动交卷，不能再继续作答。</w:t>
      </w:r>
    </w:p>
    <w:p w:rsidR="00E84B22" w:rsidRDefault="0065627E">
      <w:pPr>
        <w:spacing w:afterLines="100" w:after="312" w:line="360" w:lineRule="auto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2</w:t>
      </w:r>
      <w:r>
        <w:rPr>
          <w:rFonts w:ascii="宋体" w:eastAsia="宋体" w:hAnsi="宋体" w:cstheme="majorEastAsia" w:hint="eastAsia"/>
          <w:bCs/>
          <w:sz w:val="28"/>
          <w:szCs w:val="28"/>
        </w:rPr>
        <w:t>、本次考试共计</w:t>
      </w:r>
      <w:r>
        <w:rPr>
          <w:rFonts w:ascii="宋体" w:eastAsia="宋体" w:hAnsi="宋体" w:cstheme="majorEastAsia" w:hint="eastAsia"/>
          <w:bCs/>
          <w:sz w:val="28"/>
          <w:szCs w:val="28"/>
        </w:rPr>
        <w:t>25</w:t>
      </w:r>
      <w:r>
        <w:rPr>
          <w:rFonts w:ascii="宋体" w:eastAsia="宋体" w:hAnsi="宋体" w:cstheme="majorEastAsia" w:hint="eastAsia"/>
          <w:bCs/>
          <w:sz w:val="28"/>
          <w:szCs w:val="28"/>
        </w:rPr>
        <w:t>道不定项选择题，灰色题号表示题目未作答，蓝色题号表示已作答，点击题号可以跳转到对应题目，左右滑动可查看不同题号。</w:t>
      </w:r>
    </w:p>
    <w:p w:rsidR="00E84B22" w:rsidRDefault="0065627E">
      <w:pPr>
        <w:spacing w:afterLines="100" w:after="312" w:line="360" w:lineRule="auto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3</w:t>
      </w:r>
      <w:r>
        <w:rPr>
          <w:rFonts w:ascii="宋体" w:eastAsia="宋体" w:hAnsi="宋体" w:cstheme="majorEastAsia" w:hint="eastAsia"/>
          <w:bCs/>
          <w:sz w:val="28"/>
          <w:szCs w:val="28"/>
        </w:rPr>
        <w:t>、点击【上一题】、【下一题】或者左右滑动，可切换题目。</w:t>
      </w:r>
    </w:p>
    <w:p w:rsidR="00E84B22" w:rsidRDefault="0065627E">
      <w:pPr>
        <w:spacing w:afterLines="100" w:after="312" w:line="360" w:lineRule="auto"/>
        <w:rPr>
          <w:rFonts w:ascii="宋体" w:eastAsia="宋体" w:hAnsi="宋体" w:cstheme="majorEastAsia"/>
          <w:b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4</w:t>
      </w:r>
      <w:r>
        <w:rPr>
          <w:rFonts w:ascii="宋体" w:eastAsia="宋体" w:hAnsi="宋体" w:cstheme="majorEastAsia" w:hint="eastAsia"/>
          <w:bCs/>
          <w:sz w:val="28"/>
          <w:szCs w:val="28"/>
        </w:rPr>
        <w:t>、最后一题处，可点击【提交】进行交卷</w:t>
      </w: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（注意：一旦提交，无法再进行作答）</w:t>
      </w:r>
      <w:r>
        <w:rPr>
          <w:rFonts w:ascii="宋体" w:eastAsia="宋体" w:hAnsi="宋体" w:cstheme="majorEastAsia" w:hint="eastAsia"/>
          <w:bCs/>
          <w:sz w:val="28"/>
          <w:szCs w:val="28"/>
        </w:rPr>
        <w:t>。</w:t>
      </w:r>
    </w:p>
    <w:p w:rsidR="00E84B22" w:rsidRDefault="0065627E">
      <w:pPr>
        <w:spacing w:afterLines="100" w:after="312" w:line="360" w:lineRule="auto"/>
        <w:ind w:left="1680" w:hangingChars="600" w:hanging="1680"/>
        <w:rPr>
          <w:rFonts w:ascii="宋体" w:eastAsia="宋体" w:hAnsi="宋体" w:cstheme="majorEastAsia"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2258695" cy="4895850"/>
            <wp:effectExtent l="0" t="0" r="825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114300" distR="114300">
            <wp:extent cx="2413000" cy="4930775"/>
            <wp:effectExtent l="0" t="0" r="6350" b="317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rcRect t="-203" r="780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eastAsia="宋体" w:hAnsi="宋体" w:cstheme="majorEastAsia" w:hint="eastAsia"/>
          <w:bCs/>
          <w:sz w:val="28"/>
          <w:szCs w:val="28"/>
        </w:rPr>
        <w:t>测验作答页</w:t>
      </w:r>
      <w:r>
        <w:rPr>
          <w:rFonts w:ascii="宋体" w:eastAsia="宋体" w:hAnsi="宋体" w:cstheme="majorEastAsia" w:hint="eastAsia"/>
          <w:bCs/>
          <w:sz w:val="28"/>
          <w:szCs w:val="28"/>
        </w:rPr>
        <w:t xml:space="preserve">                        </w:t>
      </w:r>
      <w:r>
        <w:rPr>
          <w:rFonts w:ascii="宋体" w:eastAsia="宋体" w:hAnsi="宋体" w:cstheme="majorEastAsia" w:hint="eastAsia"/>
          <w:bCs/>
          <w:sz w:val="28"/>
          <w:szCs w:val="28"/>
        </w:rPr>
        <w:t>交卷</w:t>
      </w:r>
    </w:p>
    <w:p w:rsidR="00E84B22" w:rsidRDefault="0065627E">
      <w:pPr>
        <w:numPr>
          <w:ilvl w:val="0"/>
          <w:numId w:val="2"/>
        </w:numPr>
        <w:spacing w:afterLines="100" w:after="312" w:line="360" w:lineRule="auto"/>
        <w:rPr>
          <w:rFonts w:ascii="宋体" w:eastAsia="宋体" w:hAnsi="宋体" w:cstheme="major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t>技术支持</w:t>
      </w:r>
    </w:p>
    <w:p w:rsidR="00E84B22" w:rsidRDefault="0065627E">
      <w:pPr>
        <w:spacing w:afterLines="100" w:after="312" w:line="360" w:lineRule="auto"/>
        <w:ind w:firstLineChars="200" w:firstLine="560"/>
        <w:rPr>
          <w:rFonts w:ascii="宋体" w:eastAsia="宋体" w:hAnsi="宋体" w:cstheme="major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考试过程中，系统使用遇到问题，请联系电话</w:t>
      </w:r>
      <w:r>
        <w:rPr>
          <w:rFonts w:ascii="宋体" w:eastAsia="宋体" w:hAnsi="宋体" w:cstheme="majorEastAsia" w:hint="eastAsia"/>
          <w:bCs/>
          <w:sz w:val="28"/>
          <w:szCs w:val="28"/>
        </w:rPr>
        <w:t xml:space="preserve">:025-84863029 </w:t>
      </w:r>
      <w:r>
        <w:rPr>
          <w:rFonts w:ascii="宋体" w:eastAsia="宋体" w:hAnsi="宋体" w:cstheme="majorEastAsia" w:hint="eastAsia"/>
          <w:bCs/>
          <w:sz w:val="28"/>
          <w:szCs w:val="28"/>
        </w:rPr>
        <w:t>转分机号</w:t>
      </w:r>
      <w:r>
        <w:rPr>
          <w:rFonts w:ascii="宋体" w:eastAsia="宋体" w:hAnsi="宋体" w:cstheme="majorEastAsia" w:hint="eastAsia"/>
          <w:bCs/>
          <w:sz w:val="28"/>
          <w:szCs w:val="28"/>
        </w:rPr>
        <w:t>:116</w:t>
      </w:r>
      <w:r>
        <w:rPr>
          <w:rFonts w:ascii="宋体" w:eastAsia="宋体" w:hAnsi="宋体" w:cstheme="majorEastAsia" w:hint="eastAsia"/>
          <w:bCs/>
          <w:sz w:val="28"/>
          <w:szCs w:val="28"/>
        </w:rPr>
        <w:t>。</w:t>
      </w:r>
    </w:p>
    <w:p w:rsidR="00E84B22" w:rsidRDefault="00E84B22">
      <w:pPr>
        <w:spacing w:afterLines="100" w:after="312" w:line="360" w:lineRule="auto"/>
        <w:ind w:left="1680" w:hangingChars="600" w:hanging="1680"/>
        <w:rPr>
          <w:rFonts w:ascii="宋体" w:eastAsia="宋体" w:hAnsi="宋体" w:cstheme="majorEastAsia"/>
          <w:bCs/>
          <w:sz w:val="28"/>
          <w:szCs w:val="28"/>
        </w:rPr>
      </w:pPr>
    </w:p>
    <w:p w:rsidR="00E84B22" w:rsidRDefault="00E84B22">
      <w:pPr>
        <w:spacing w:afterLines="100" w:after="312" w:line="360" w:lineRule="auto"/>
        <w:rPr>
          <w:sz w:val="28"/>
          <w:szCs w:val="28"/>
        </w:rPr>
      </w:pPr>
    </w:p>
    <w:sectPr w:rsidR="00E8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7E" w:rsidRDefault="0065627E" w:rsidP="009D5816">
      <w:r>
        <w:separator/>
      </w:r>
    </w:p>
  </w:endnote>
  <w:endnote w:type="continuationSeparator" w:id="0">
    <w:p w:rsidR="0065627E" w:rsidRDefault="0065627E" w:rsidP="009D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7E" w:rsidRDefault="0065627E" w:rsidP="009D5816">
      <w:r>
        <w:separator/>
      </w:r>
    </w:p>
  </w:footnote>
  <w:footnote w:type="continuationSeparator" w:id="0">
    <w:p w:rsidR="0065627E" w:rsidRDefault="0065627E" w:rsidP="009D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274DC"/>
    <w:multiLevelType w:val="multilevel"/>
    <w:tmpl w:val="A5C274DC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150"/>
        </w:tabs>
        <w:ind w:left="1150" w:hanging="1008"/>
      </w:pPr>
      <w:rPr>
        <w:rFonts w:ascii="宋体" w:eastAsia="宋体" w:hAnsi="宋体" w:cs="宋体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ascii="宋体" w:eastAsia="宋体" w:hAnsi="宋体" w:cs="宋体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宋体" w:eastAsia="宋体" w:hAnsi="宋体" w:cs="宋体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宋体" w:eastAsia="宋体" w:hAnsi="宋体" w:cs="宋体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ascii="宋体" w:eastAsia="宋体" w:hAnsi="宋体" w:cs="宋体" w:hint="default"/>
      </w:rPr>
    </w:lvl>
  </w:abstractNum>
  <w:abstractNum w:abstractNumId="1">
    <w:nsid w:val="0F6D1DD5"/>
    <w:multiLevelType w:val="singleLevel"/>
    <w:tmpl w:val="0F6D1DD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YzIyMGM1YTFhYTUxNWQ1YTkwZDdmMWQyYzk5OWEifQ=="/>
  </w:docVars>
  <w:rsids>
    <w:rsidRoot w:val="1B8028DE"/>
    <w:rsid w:val="00032819"/>
    <w:rsid w:val="00145034"/>
    <w:rsid w:val="00632E4B"/>
    <w:rsid w:val="0065627E"/>
    <w:rsid w:val="007F5F5A"/>
    <w:rsid w:val="009D5816"/>
    <w:rsid w:val="00E84B22"/>
    <w:rsid w:val="00F47BD3"/>
    <w:rsid w:val="104724E8"/>
    <w:rsid w:val="17E00BC0"/>
    <w:rsid w:val="1B8028DE"/>
    <w:rsid w:val="1BE97440"/>
    <w:rsid w:val="1C9A4F1E"/>
    <w:rsid w:val="1EB751B3"/>
    <w:rsid w:val="2BFE6874"/>
    <w:rsid w:val="2DCE144A"/>
    <w:rsid w:val="2E844C0B"/>
    <w:rsid w:val="2EBE0643"/>
    <w:rsid w:val="35AC1902"/>
    <w:rsid w:val="36427103"/>
    <w:rsid w:val="36DD47AD"/>
    <w:rsid w:val="45F0167D"/>
    <w:rsid w:val="469D1F35"/>
    <w:rsid w:val="4AAC4D70"/>
    <w:rsid w:val="557B7D6E"/>
    <w:rsid w:val="57BB4B36"/>
    <w:rsid w:val="59817B1D"/>
    <w:rsid w:val="59A44EFB"/>
    <w:rsid w:val="616A33C5"/>
    <w:rsid w:val="6367101A"/>
    <w:rsid w:val="64290465"/>
    <w:rsid w:val="67D81A5C"/>
    <w:rsid w:val="6EF571BE"/>
    <w:rsid w:val="6F332872"/>
    <w:rsid w:val="77AB4E52"/>
    <w:rsid w:val="78680D77"/>
    <w:rsid w:val="791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semiHidden/>
    <w:unhideWhenUsed/>
    <w:qFormat/>
    <w:pPr>
      <w:keepNext/>
      <w:keepLines/>
      <w:numPr>
        <w:ilvl w:val="1"/>
        <w:numId w:val="1"/>
      </w:numPr>
      <w:adjustRightInd w:val="0"/>
      <w:spacing w:before="260" w:after="260" w:line="416" w:lineRule="auto"/>
      <w:outlineLvl w:val="1"/>
    </w:pPr>
    <w:rPr>
      <w:rFonts w:ascii="Arial" w:eastAsia="黑体" w:hAnsi="Arial"/>
      <w:b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pPr>
      <w:keepNext/>
      <w:keepLines/>
      <w:numPr>
        <w:ilvl w:val="2"/>
        <w:numId w:val="1"/>
      </w:numPr>
      <w:adjustRightInd w:val="0"/>
      <w:spacing w:before="260" w:after="260" w:line="415" w:lineRule="auto"/>
      <w:outlineLvl w:val="2"/>
    </w:pPr>
    <w:rPr>
      <w:rFonts w:ascii="Tahoma" w:eastAsia="黑体" w:hAnsi="Tahoma"/>
      <w:sz w:val="28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numPr>
        <w:ilvl w:val="3"/>
        <w:numId w:val="1"/>
      </w:numPr>
      <w:tabs>
        <w:tab w:val="left" w:pos="4125"/>
      </w:tabs>
      <w:snapToGrid w:val="0"/>
      <w:spacing w:before="260" w:after="260" w:line="416" w:lineRule="auto"/>
      <w:jc w:val="left"/>
      <w:outlineLvl w:val="3"/>
    </w:pPr>
    <w:rPr>
      <w:rFonts w:ascii="Tahoma" w:eastAsia="黑体" w:hAnsi="Tahoma"/>
      <w:smallCaps/>
      <w:kern w:val="20"/>
      <w:sz w:val="28"/>
      <w:szCs w:val="20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40" w:after="50" w:line="372" w:lineRule="auto"/>
      <w:outlineLvl w:val="4"/>
    </w:pPr>
    <w:rPr>
      <w:b/>
    </w:rPr>
  </w:style>
  <w:style w:type="paragraph" w:styleId="6">
    <w:name w:val="heading 6"/>
    <w:basedOn w:val="a"/>
    <w:next w:val="a1"/>
    <w:link w:val="6Char"/>
    <w:semiHidden/>
    <w:unhideWhenUsed/>
    <w:qFormat/>
    <w:pPr>
      <w:keepNext/>
      <w:keepLines/>
      <w:numPr>
        <w:ilvl w:val="5"/>
        <w:numId w:val="1"/>
      </w:numPr>
      <w:spacing w:line="240" w:lineRule="atLeast"/>
      <w:jc w:val="left"/>
      <w:outlineLvl w:val="5"/>
    </w:pPr>
    <w:rPr>
      <w:rFonts w:ascii="Garamond" w:eastAsia="宋体" w:hAnsi="Garamond"/>
      <w:b/>
      <w:kern w:val="20"/>
      <w:sz w:val="22"/>
      <w:szCs w:val="20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after="120"/>
      <w:ind w:leftChars="200" w:left="420"/>
    </w:pPr>
  </w:style>
  <w:style w:type="paragraph" w:styleId="a1">
    <w:name w:val="Body Text"/>
    <w:basedOn w:val="a"/>
    <w:qFormat/>
    <w:pPr>
      <w:spacing w:after="120"/>
    </w:pPr>
  </w:style>
  <w:style w:type="character" w:customStyle="1" w:styleId="4Char">
    <w:name w:val="标题 4 Char"/>
    <w:link w:val="4"/>
    <w:qFormat/>
    <w:rPr>
      <w:rFonts w:ascii="Tahoma" w:eastAsia="黑体" w:hAnsi="Tahoma"/>
      <w:smallCaps/>
      <w:kern w:val="20"/>
      <w:sz w:val="28"/>
    </w:rPr>
  </w:style>
  <w:style w:type="character" w:customStyle="1" w:styleId="3Char">
    <w:name w:val="标题 3 Char"/>
    <w:link w:val="3"/>
    <w:qFormat/>
    <w:rPr>
      <w:rFonts w:ascii="Tahoma" w:eastAsia="黑体" w:hAnsi="Tahoma"/>
      <w:kern w:val="2"/>
      <w:sz w:val="28"/>
    </w:rPr>
  </w:style>
  <w:style w:type="character" w:customStyle="1" w:styleId="2Char">
    <w:name w:val="标题 2 Char"/>
    <w:link w:val="2"/>
    <w:qFormat/>
    <w:rPr>
      <w:rFonts w:ascii="Arial" w:eastAsia="黑体" w:hAnsi="Arial"/>
      <w:b/>
      <w:kern w:val="2"/>
      <w:sz w:val="28"/>
    </w:rPr>
  </w:style>
  <w:style w:type="character" w:customStyle="1" w:styleId="6Char">
    <w:name w:val="标题 6 Char"/>
    <w:link w:val="6"/>
    <w:qFormat/>
    <w:rPr>
      <w:rFonts w:ascii="Garamond" w:eastAsia="宋体" w:hAnsi="Garamond"/>
      <w:b/>
      <w:kern w:val="20"/>
      <w:sz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9D5816"/>
    <w:rPr>
      <w:sz w:val="18"/>
      <w:szCs w:val="18"/>
    </w:rPr>
  </w:style>
  <w:style w:type="character" w:customStyle="1" w:styleId="Char">
    <w:name w:val="批注框文本 Char"/>
    <w:basedOn w:val="a2"/>
    <w:link w:val="a6"/>
    <w:rsid w:val="009D58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9D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rsid w:val="009D58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9D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rsid w:val="009D58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semiHidden/>
    <w:unhideWhenUsed/>
    <w:qFormat/>
    <w:pPr>
      <w:keepNext/>
      <w:keepLines/>
      <w:numPr>
        <w:ilvl w:val="1"/>
        <w:numId w:val="1"/>
      </w:numPr>
      <w:adjustRightInd w:val="0"/>
      <w:spacing w:before="260" w:after="260" w:line="416" w:lineRule="auto"/>
      <w:outlineLvl w:val="1"/>
    </w:pPr>
    <w:rPr>
      <w:rFonts w:ascii="Arial" w:eastAsia="黑体" w:hAnsi="Arial"/>
      <w:b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pPr>
      <w:keepNext/>
      <w:keepLines/>
      <w:numPr>
        <w:ilvl w:val="2"/>
        <w:numId w:val="1"/>
      </w:numPr>
      <w:adjustRightInd w:val="0"/>
      <w:spacing w:before="260" w:after="260" w:line="415" w:lineRule="auto"/>
      <w:outlineLvl w:val="2"/>
    </w:pPr>
    <w:rPr>
      <w:rFonts w:ascii="Tahoma" w:eastAsia="黑体" w:hAnsi="Tahoma"/>
      <w:sz w:val="28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numPr>
        <w:ilvl w:val="3"/>
        <w:numId w:val="1"/>
      </w:numPr>
      <w:tabs>
        <w:tab w:val="left" w:pos="4125"/>
      </w:tabs>
      <w:snapToGrid w:val="0"/>
      <w:spacing w:before="260" w:after="260" w:line="416" w:lineRule="auto"/>
      <w:jc w:val="left"/>
      <w:outlineLvl w:val="3"/>
    </w:pPr>
    <w:rPr>
      <w:rFonts w:ascii="Tahoma" w:eastAsia="黑体" w:hAnsi="Tahoma"/>
      <w:smallCaps/>
      <w:kern w:val="20"/>
      <w:sz w:val="28"/>
      <w:szCs w:val="20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40" w:after="50" w:line="372" w:lineRule="auto"/>
      <w:outlineLvl w:val="4"/>
    </w:pPr>
    <w:rPr>
      <w:b/>
    </w:rPr>
  </w:style>
  <w:style w:type="paragraph" w:styleId="6">
    <w:name w:val="heading 6"/>
    <w:basedOn w:val="a"/>
    <w:next w:val="a1"/>
    <w:link w:val="6Char"/>
    <w:semiHidden/>
    <w:unhideWhenUsed/>
    <w:qFormat/>
    <w:pPr>
      <w:keepNext/>
      <w:keepLines/>
      <w:numPr>
        <w:ilvl w:val="5"/>
        <w:numId w:val="1"/>
      </w:numPr>
      <w:spacing w:line="240" w:lineRule="atLeast"/>
      <w:jc w:val="left"/>
      <w:outlineLvl w:val="5"/>
    </w:pPr>
    <w:rPr>
      <w:rFonts w:ascii="Garamond" w:eastAsia="宋体" w:hAnsi="Garamond"/>
      <w:b/>
      <w:kern w:val="20"/>
      <w:sz w:val="22"/>
      <w:szCs w:val="20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after="120"/>
      <w:ind w:leftChars="200" w:left="420"/>
    </w:pPr>
  </w:style>
  <w:style w:type="paragraph" w:styleId="a1">
    <w:name w:val="Body Text"/>
    <w:basedOn w:val="a"/>
    <w:qFormat/>
    <w:pPr>
      <w:spacing w:after="120"/>
    </w:pPr>
  </w:style>
  <w:style w:type="character" w:customStyle="1" w:styleId="4Char">
    <w:name w:val="标题 4 Char"/>
    <w:link w:val="4"/>
    <w:qFormat/>
    <w:rPr>
      <w:rFonts w:ascii="Tahoma" w:eastAsia="黑体" w:hAnsi="Tahoma"/>
      <w:smallCaps/>
      <w:kern w:val="20"/>
      <w:sz w:val="28"/>
    </w:rPr>
  </w:style>
  <w:style w:type="character" w:customStyle="1" w:styleId="3Char">
    <w:name w:val="标题 3 Char"/>
    <w:link w:val="3"/>
    <w:qFormat/>
    <w:rPr>
      <w:rFonts w:ascii="Tahoma" w:eastAsia="黑体" w:hAnsi="Tahoma"/>
      <w:kern w:val="2"/>
      <w:sz w:val="28"/>
    </w:rPr>
  </w:style>
  <w:style w:type="character" w:customStyle="1" w:styleId="2Char">
    <w:name w:val="标题 2 Char"/>
    <w:link w:val="2"/>
    <w:qFormat/>
    <w:rPr>
      <w:rFonts w:ascii="Arial" w:eastAsia="黑体" w:hAnsi="Arial"/>
      <w:b/>
      <w:kern w:val="2"/>
      <w:sz w:val="28"/>
    </w:rPr>
  </w:style>
  <w:style w:type="character" w:customStyle="1" w:styleId="6Char">
    <w:name w:val="标题 6 Char"/>
    <w:link w:val="6"/>
    <w:qFormat/>
    <w:rPr>
      <w:rFonts w:ascii="Garamond" w:eastAsia="宋体" w:hAnsi="Garamond"/>
      <w:b/>
      <w:kern w:val="20"/>
      <w:sz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rsid w:val="009D5816"/>
    <w:rPr>
      <w:sz w:val="18"/>
      <w:szCs w:val="18"/>
    </w:rPr>
  </w:style>
  <w:style w:type="character" w:customStyle="1" w:styleId="Char">
    <w:name w:val="批注框文本 Char"/>
    <w:basedOn w:val="a2"/>
    <w:link w:val="a6"/>
    <w:rsid w:val="009D58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9D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rsid w:val="009D58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9D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rsid w:val="009D58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仝兴华</dc:creator>
  <cp:lastModifiedBy>张进升</cp:lastModifiedBy>
  <cp:revision>3</cp:revision>
  <dcterms:created xsi:type="dcterms:W3CDTF">2023-12-26T09:37:00Z</dcterms:created>
  <dcterms:modified xsi:type="dcterms:W3CDTF">2024-12-26T02:02:00Z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C8B77142F3E34FEABC8190ECB5A6BAFA_13</vt:lpwstr>
  </property>
</Properties>
</file>